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80" w:rsidRDefault="00C92680" w:rsidP="0006384C">
      <w:pPr>
        <w:pStyle w:val="a5"/>
        <w:spacing w:before="0" w:beforeAutospacing="0" w:after="0" w:afterAutospacing="0" w:line="520" w:lineRule="exact"/>
        <w:jc w:val="center"/>
        <w:rPr>
          <w:rFonts w:ascii="仿宋_GB2312" w:eastAsia="仿宋_GB2312"/>
          <w:b/>
          <w:color w:val="000000"/>
          <w:sz w:val="32"/>
          <w:szCs w:val="32"/>
        </w:rPr>
      </w:pPr>
    </w:p>
    <w:p w:rsidR="00C92680" w:rsidRDefault="00C92680" w:rsidP="0006384C">
      <w:pPr>
        <w:pStyle w:val="a5"/>
        <w:spacing w:before="0" w:beforeAutospacing="0" w:after="0" w:afterAutospacing="0" w:line="520" w:lineRule="exact"/>
        <w:jc w:val="center"/>
        <w:rPr>
          <w:rFonts w:ascii="仿宋_GB2312" w:eastAsia="仿宋_GB2312"/>
          <w:b/>
          <w:color w:val="000000"/>
          <w:sz w:val="32"/>
          <w:szCs w:val="32"/>
        </w:rPr>
      </w:pPr>
    </w:p>
    <w:p w:rsidR="00C92680" w:rsidRDefault="00C92680" w:rsidP="0006384C">
      <w:pPr>
        <w:pStyle w:val="a5"/>
        <w:spacing w:before="0" w:beforeAutospacing="0" w:after="0" w:afterAutospacing="0" w:line="520" w:lineRule="exact"/>
        <w:jc w:val="center"/>
        <w:rPr>
          <w:rFonts w:ascii="仿宋_GB2312" w:eastAsia="仿宋_GB2312"/>
          <w:b/>
          <w:color w:val="000000"/>
          <w:sz w:val="32"/>
          <w:szCs w:val="32"/>
        </w:rPr>
      </w:pPr>
    </w:p>
    <w:p w:rsidR="00C92680" w:rsidRDefault="00C92680" w:rsidP="0006384C">
      <w:pPr>
        <w:pStyle w:val="a5"/>
        <w:spacing w:before="0" w:beforeAutospacing="0" w:after="0" w:afterAutospacing="0" w:line="520" w:lineRule="exact"/>
        <w:jc w:val="center"/>
        <w:rPr>
          <w:rFonts w:ascii="仿宋_GB2312" w:eastAsia="仿宋_GB2312"/>
          <w:b/>
          <w:color w:val="000000"/>
          <w:sz w:val="32"/>
          <w:szCs w:val="32"/>
        </w:rPr>
      </w:pPr>
    </w:p>
    <w:p w:rsidR="00C92680" w:rsidRDefault="00C92680" w:rsidP="0006384C">
      <w:pPr>
        <w:pStyle w:val="a5"/>
        <w:spacing w:before="0" w:beforeAutospacing="0" w:after="0" w:afterAutospacing="0" w:line="520" w:lineRule="exact"/>
        <w:jc w:val="center"/>
        <w:rPr>
          <w:rFonts w:ascii="仿宋_GB2312" w:eastAsia="仿宋_GB2312"/>
          <w:b/>
          <w:color w:val="000000"/>
          <w:sz w:val="32"/>
          <w:szCs w:val="32"/>
        </w:rPr>
      </w:pPr>
    </w:p>
    <w:p w:rsidR="00C92680" w:rsidRDefault="00C92680" w:rsidP="0006384C">
      <w:pPr>
        <w:pStyle w:val="a5"/>
        <w:spacing w:before="0" w:beforeAutospacing="0" w:after="0" w:afterAutospacing="0" w:line="520" w:lineRule="exact"/>
        <w:jc w:val="center"/>
        <w:rPr>
          <w:rFonts w:ascii="仿宋_GB2312" w:eastAsia="仿宋_GB2312"/>
          <w:b/>
          <w:color w:val="000000"/>
          <w:sz w:val="32"/>
          <w:szCs w:val="32"/>
        </w:rPr>
      </w:pPr>
    </w:p>
    <w:p w:rsidR="00C92680" w:rsidRPr="0006384C" w:rsidRDefault="00C92680" w:rsidP="0006384C">
      <w:pPr>
        <w:pStyle w:val="a5"/>
        <w:spacing w:before="0" w:beforeAutospacing="0" w:after="0" w:afterAutospacing="0" w:line="600" w:lineRule="exact"/>
        <w:jc w:val="center"/>
        <w:rPr>
          <w:rFonts w:ascii="仿宋_GB2312" w:eastAsia="仿宋_GB2312"/>
          <w:b/>
          <w:color w:val="000000"/>
          <w:sz w:val="32"/>
          <w:szCs w:val="32"/>
        </w:rPr>
      </w:pPr>
      <w:r w:rsidRPr="0006384C">
        <w:rPr>
          <w:rFonts w:ascii="仿宋_GB2312" w:eastAsia="仿宋_GB2312" w:hint="eastAsia"/>
          <w:b/>
          <w:color w:val="000000"/>
          <w:sz w:val="32"/>
          <w:szCs w:val="32"/>
        </w:rPr>
        <w:t>校研务〔</w:t>
      </w:r>
      <w:r w:rsidRPr="0006384C">
        <w:rPr>
          <w:rFonts w:ascii="仿宋_GB2312" w:eastAsia="仿宋_GB2312"/>
          <w:b/>
          <w:color w:val="000000"/>
          <w:sz w:val="32"/>
          <w:szCs w:val="32"/>
        </w:rPr>
        <w:t>2016</w:t>
      </w:r>
      <w:r w:rsidRPr="0006384C">
        <w:rPr>
          <w:rFonts w:ascii="仿宋_GB2312" w:eastAsia="仿宋_GB2312" w:hint="eastAsia"/>
          <w:b/>
          <w:color w:val="000000"/>
          <w:sz w:val="32"/>
          <w:szCs w:val="32"/>
        </w:rPr>
        <w:t>〕号</w:t>
      </w:r>
    </w:p>
    <w:p w:rsidR="00C92680" w:rsidRDefault="00C92680" w:rsidP="0006384C">
      <w:pPr>
        <w:spacing w:line="600" w:lineRule="exact"/>
        <w:jc w:val="center"/>
        <w:rPr>
          <w:rFonts w:ascii="仿宋_GB2312" w:eastAsia="仿宋_GB2312" w:hAnsi="宋体" w:cs="宋体"/>
          <w:b/>
          <w:color w:val="000000"/>
          <w:kern w:val="0"/>
          <w:sz w:val="32"/>
          <w:szCs w:val="32"/>
        </w:rPr>
      </w:pPr>
    </w:p>
    <w:p w:rsidR="00C92680" w:rsidRPr="0006384C" w:rsidRDefault="00C92680" w:rsidP="0006384C">
      <w:pPr>
        <w:spacing w:line="600" w:lineRule="exact"/>
        <w:jc w:val="center"/>
        <w:rPr>
          <w:rFonts w:ascii="仿宋_GB2312" w:eastAsia="仿宋_GB2312" w:hAnsi="宋体" w:cs="宋体"/>
          <w:b/>
          <w:color w:val="000000"/>
          <w:kern w:val="0"/>
          <w:sz w:val="32"/>
          <w:szCs w:val="32"/>
        </w:rPr>
      </w:pPr>
    </w:p>
    <w:p w:rsidR="00C92680" w:rsidRDefault="00C92680" w:rsidP="0006384C">
      <w:pPr>
        <w:spacing w:line="600" w:lineRule="exact"/>
        <w:jc w:val="center"/>
        <w:rPr>
          <w:rFonts w:ascii="方正小标宋简体" w:eastAsia="方正小标宋简体" w:hAnsi="宋体" w:cs="宋体"/>
          <w:b/>
          <w:color w:val="000000"/>
          <w:kern w:val="0"/>
          <w:sz w:val="44"/>
          <w:szCs w:val="44"/>
        </w:rPr>
      </w:pPr>
      <w:r w:rsidRPr="0006384C">
        <w:rPr>
          <w:rFonts w:ascii="方正小标宋简体" w:eastAsia="方正小标宋简体" w:hAnsi="宋体" w:cs="宋体" w:hint="eastAsia"/>
          <w:b/>
          <w:color w:val="000000"/>
          <w:kern w:val="0"/>
          <w:sz w:val="44"/>
          <w:szCs w:val="44"/>
        </w:rPr>
        <w:t>关于开展</w:t>
      </w:r>
      <w:r w:rsidRPr="0006384C">
        <w:rPr>
          <w:rFonts w:ascii="方正小标宋简体" w:eastAsia="方正小标宋简体" w:hAnsi="宋体" w:cs="宋体"/>
          <w:b/>
          <w:color w:val="000000"/>
          <w:kern w:val="0"/>
          <w:sz w:val="44"/>
          <w:szCs w:val="44"/>
        </w:rPr>
        <w:t>2016</w:t>
      </w:r>
      <w:r w:rsidRPr="0006384C">
        <w:rPr>
          <w:rFonts w:ascii="方正小标宋简体" w:eastAsia="方正小标宋简体" w:hAnsi="宋体" w:cs="宋体" w:hint="eastAsia"/>
          <w:b/>
          <w:color w:val="000000"/>
          <w:kern w:val="0"/>
          <w:sz w:val="44"/>
          <w:szCs w:val="44"/>
        </w:rPr>
        <w:t>年度研究生指导教师</w:t>
      </w:r>
    </w:p>
    <w:p w:rsidR="00C92680" w:rsidRPr="0006384C" w:rsidRDefault="00C92680" w:rsidP="0006384C">
      <w:pPr>
        <w:spacing w:line="600" w:lineRule="exact"/>
        <w:jc w:val="center"/>
        <w:rPr>
          <w:rFonts w:ascii="方正小标宋简体" w:eastAsia="方正小标宋简体" w:cs="宋体"/>
          <w:b/>
          <w:color w:val="000000"/>
          <w:kern w:val="0"/>
          <w:sz w:val="44"/>
          <w:szCs w:val="44"/>
        </w:rPr>
      </w:pPr>
      <w:r w:rsidRPr="0006384C">
        <w:rPr>
          <w:rFonts w:ascii="方正小标宋简体" w:eastAsia="方正小标宋简体" w:hAnsi="宋体" w:cs="宋体" w:hint="eastAsia"/>
          <w:b/>
          <w:color w:val="000000"/>
          <w:kern w:val="0"/>
          <w:sz w:val="44"/>
          <w:szCs w:val="44"/>
        </w:rPr>
        <w:t>遴选和资格认定工作的通知</w:t>
      </w:r>
    </w:p>
    <w:p w:rsidR="00C92680" w:rsidRDefault="00C92680" w:rsidP="0006384C">
      <w:pPr>
        <w:pStyle w:val="a5"/>
        <w:spacing w:before="0" w:beforeAutospacing="0" w:after="0" w:afterAutospacing="0" w:line="620" w:lineRule="exact"/>
        <w:rPr>
          <w:rStyle w:val="a6"/>
          <w:rFonts w:ascii="仿宋_GB2312" w:eastAsia="仿宋_GB2312" w:cs="宋体"/>
          <w:color w:val="000000"/>
          <w:sz w:val="32"/>
          <w:szCs w:val="32"/>
        </w:rPr>
      </w:pPr>
    </w:p>
    <w:p w:rsidR="00C92680"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Style w:val="a6"/>
          <w:rFonts w:ascii="仿宋_GB2312" w:eastAsia="仿宋_GB2312" w:cs="宋体" w:hint="eastAsia"/>
          <w:color w:val="000000"/>
          <w:sz w:val="32"/>
          <w:szCs w:val="32"/>
        </w:rPr>
        <w:t>各学院：</w:t>
      </w:r>
    </w:p>
    <w:p w:rsidR="00C92680" w:rsidRDefault="00C92680" w:rsidP="00621F6D">
      <w:pPr>
        <w:pStyle w:val="a5"/>
        <w:spacing w:before="0" w:beforeAutospacing="0" w:after="0" w:afterAutospacing="0" w:line="620" w:lineRule="exact"/>
        <w:ind w:firstLineChars="196" w:firstLine="630"/>
        <w:rPr>
          <w:rFonts w:ascii="仿宋_GB2312" w:eastAsia="仿宋_GB2312"/>
          <w:b/>
          <w:color w:val="000000"/>
          <w:sz w:val="32"/>
          <w:szCs w:val="32"/>
        </w:rPr>
      </w:pPr>
      <w:r w:rsidRPr="0006384C">
        <w:rPr>
          <w:rFonts w:ascii="仿宋_GB2312" w:eastAsia="仿宋_GB2312" w:hint="eastAsia"/>
          <w:b/>
          <w:color w:val="000000"/>
          <w:sz w:val="32"/>
          <w:szCs w:val="32"/>
        </w:rPr>
        <w:t>根据《华中农业大学学术型博士研究生指导教师遴选办法》（校发〔</w:t>
      </w:r>
      <w:r>
        <w:rPr>
          <w:rFonts w:ascii="仿宋_GB2312" w:eastAsia="仿宋_GB2312"/>
          <w:b/>
          <w:color w:val="000000"/>
          <w:sz w:val="32"/>
          <w:szCs w:val="32"/>
        </w:rPr>
        <w:t>2010</w:t>
      </w:r>
      <w:r w:rsidRPr="0006384C">
        <w:rPr>
          <w:rFonts w:ascii="仿宋_GB2312" w:eastAsia="仿宋_GB2312" w:hint="eastAsia"/>
          <w:b/>
          <w:color w:val="000000"/>
          <w:sz w:val="32"/>
          <w:szCs w:val="32"/>
        </w:rPr>
        <w:t>〕</w:t>
      </w:r>
      <w:r w:rsidRPr="0006384C">
        <w:rPr>
          <w:rFonts w:ascii="仿宋_GB2312" w:eastAsia="仿宋_GB2312"/>
          <w:b/>
          <w:color w:val="000000"/>
          <w:sz w:val="32"/>
          <w:szCs w:val="32"/>
        </w:rPr>
        <w:t>189</w:t>
      </w:r>
      <w:r w:rsidRPr="0006384C">
        <w:rPr>
          <w:rFonts w:ascii="仿宋_GB2312" w:eastAsia="仿宋_GB2312" w:hint="eastAsia"/>
          <w:b/>
          <w:color w:val="000000"/>
          <w:sz w:val="32"/>
          <w:szCs w:val="32"/>
        </w:rPr>
        <w:t>号）、《华中农业大学学术型硕士研究生指导教师遴选办法》（校发〔</w:t>
      </w:r>
      <w:r>
        <w:rPr>
          <w:rFonts w:ascii="仿宋_GB2312" w:eastAsia="仿宋_GB2312"/>
          <w:b/>
          <w:color w:val="000000"/>
          <w:sz w:val="32"/>
          <w:szCs w:val="32"/>
        </w:rPr>
        <w:t>2010</w:t>
      </w:r>
      <w:r w:rsidRPr="0006384C">
        <w:rPr>
          <w:rFonts w:ascii="仿宋_GB2312" w:eastAsia="仿宋_GB2312" w:hint="eastAsia"/>
          <w:b/>
          <w:color w:val="000000"/>
          <w:sz w:val="32"/>
          <w:szCs w:val="32"/>
        </w:rPr>
        <w:t>〕</w:t>
      </w:r>
      <w:r w:rsidRPr="0006384C">
        <w:rPr>
          <w:rFonts w:ascii="仿宋_GB2312" w:eastAsia="仿宋_GB2312"/>
          <w:b/>
          <w:color w:val="000000"/>
          <w:sz w:val="32"/>
          <w:szCs w:val="32"/>
        </w:rPr>
        <w:t>188</w:t>
      </w:r>
      <w:r w:rsidRPr="0006384C">
        <w:rPr>
          <w:rFonts w:ascii="仿宋_GB2312" w:eastAsia="仿宋_GB2312" w:hint="eastAsia"/>
          <w:b/>
          <w:color w:val="000000"/>
          <w:sz w:val="32"/>
          <w:szCs w:val="32"/>
        </w:rPr>
        <w:t>号）、《华中农业大学硕士专业学位研究生指导教师遴选暂行办法》（校发〔</w:t>
      </w:r>
      <w:r>
        <w:rPr>
          <w:rFonts w:ascii="仿宋_GB2312" w:eastAsia="仿宋_GB2312"/>
          <w:b/>
          <w:color w:val="000000"/>
          <w:sz w:val="32"/>
          <w:szCs w:val="32"/>
        </w:rPr>
        <w:t>2010</w:t>
      </w:r>
      <w:r w:rsidRPr="0006384C">
        <w:rPr>
          <w:rFonts w:ascii="仿宋_GB2312" w:eastAsia="仿宋_GB2312" w:hint="eastAsia"/>
          <w:b/>
          <w:color w:val="000000"/>
          <w:sz w:val="32"/>
          <w:szCs w:val="32"/>
        </w:rPr>
        <w:t>〕</w:t>
      </w:r>
      <w:r w:rsidRPr="0006384C">
        <w:rPr>
          <w:rFonts w:ascii="仿宋_GB2312" w:eastAsia="仿宋_GB2312"/>
          <w:b/>
          <w:color w:val="000000"/>
          <w:sz w:val="32"/>
          <w:szCs w:val="32"/>
        </w:rPr>
        <w:t>185</w:t>
      </w:r>
      <w:r w:rsidRPr="0006384C">
        <w:rPr>
          <w:rFonts w:ascii="仿宋_GB2312" w:eastAsia="仿宋_GB2312" w:hint="eastAsia"/>
          <w:b/>
          <w:color w:val="000000"/>
          <w:sz w:val="32"/>
          <w:szCs w:val="32"/>
        </w:rPr>
        <w:t>号）、《华中农业大学兼职研究生指导教师管理暂行办法》（校发〔</w:t>
      </w:r>
      <w:r>
        <w:rPr>
          <w:rFonts w:ascii="仿宋_GB2312" w:eastAsia="仿宋_GB2312"/>
          <w:b/>
          <w:color w:val="000000"/>
          <w:sz w:val="32"/>
          <w:szCs w:val="32"/>
        </w:rPr>
        <w:t>2010</w:t>
      </w:r>
      <w:r w:rsidRPr="0006384C">
        <w:rPr>
          <w:rFonts w:ascii="仿宋_GB2312" w:eastAsia="仿宋_GB2312" w:hint="eastAsia"/>
          <w:b/>
          <w:color w:val="000000"/>
          <w:sz w:val="32"/>
          <w:szCs w:val="32"/>
        </w:rPr>
        <w:t>〕</w:t>
      </w:r>
      <w:r w:rsidRPr="0006384C">
        <w:rPr>
          <w:rFonts w:ascii="仿宋_GB2312" w:eastAsia="仿宋_GB2312"/>
          <w:b/>
          <w:color w:val="000000"/>
          <w:sz w:val="32"/>
          <w:szCs w:val="32"/>
        </w:rPr>
        <w:t>187</w:t>
      </w:r>
      <w:r w:rsidRPr="0006384C">
        <w:rPr>
          <w:rFonts w:ascii="仿宋_GB2312" w:eastAsia="仿宋_GB2312" w:hint="eastAsia"/>
          <w:b/>
          <w:color w:val="000000"/>
          <w:sz w:val="32"/>
          <w:szCs w:val="32"/>
        </w:rPr>
        <w:t>号）及学校学位评定委</w:t>
      </w:r>
      <w:bookmarkStart w:id="0" w:name="_GoBack"/>
      <w:bookmarkEnd w:id="0"/>
      <w:r w:rsidRPr="0006384C">
        <w:rPr>
          <w:rFonts w:ascii="仿宋_GB2312" w:eastAsia="仿宋_GB2312" w:hint="eastAsia"/>
          <w:b/>
          <w:color w:val="000000"/>
          <w:sz w:val="32"/>
          <w:szCs w:val="32"/>
        </w:rPr>
        <w:t>员会有关会议精神，学校决定开展</w:t>
      </w:r>
      <w:r w:rsidRPr="0006384C">
        <w:rPr>
          <w:rFonts w:ascii="仿宋_GB2312" w:eastAsia="仿宋_GB2312"/>
          <w:b/>
          <w:color w:val="000000"/>
          <w:sz w:val="32"/>
          <w:szCs w:val="32"/>
        </w:rPr>
        <w:t>2016</w:t>
      </w:r>
      <w:r w:rsidRPr="0006384C">
        <w:rPr>
          <w:rFonts w:ascii="仿宋_GB2312" w:eastAsia="仿宋_GB2312" w:hint="eastAsia"/>
          <w:b/>
          <w:color w:val="000000"/>
          <w:sz w:val="32"/>
          <w:szCs w:val="32"/>
        </w:rPr>
        <w:t>年度研究生指导教师遴选和资格认定工作，现将有关事项通知如下：</w:t>
      </w:r>
      <w:r w:rsidRPr="0006384C">
        <w:rPr>
          <w:rFonts w:eastAsia="仿宋_GB2312"/>
          <w:b/>
          <w:color w:val="000000"/>
          <w:sz w:val="32"/>
          <w:szCs w:val="32"/>
        </w:rPr>
        <w:t> </w:t>
      </w:r>
    </w:p>
    <w:p w:rsidR="00C92680" w:rsidRPr="0006384C" w:rsidRDefault="00C92680" w:rsidP="0006384C">
      <w:pPr>
        <w:pStyle w:val="a5"/>
        <w:numPr>
          <w:ilvl w:val="0"/>
          <w:numId w:val="1"/>
        </w:numPr>
        <w:spacing w:before="0" w:beforeAutospacing="0" w:after="0" w:afterAutospacing="0" w:line="620" w:lineRule="exact"/>
        <w:rPr>
          <w:rStyle w:val="a6"/>
          <w:rFonts w:ascii="黑体" w:eastAsia="黑体" w:hAnsi="黑体" w:cs="宋体"/>
          <w:color w:val="000000"/>
          <w:sz w:val="32"/>
          <w:szCs w:val="32"/>
        </w:rPr>
      </w:pPr>
      <w:r w:rsidRPr="0006384C">
        <w:rPr>
          <w:rStyle w:val="a6"/>
          <w:rFonts w:ascii="黑体" w:eastAsia="黑体" w:hAnsi="黑体" w:cs="宋体" w:hint="eastAsia"/>
          <w:color w:val="000000"/>
          <w:sz w:val="32"/>
          <w:szCs w:val="32"/>
        </w:rPr>
        <w:t>遴选范围</w:t>
      </w:r>
    </w:p>
    <w:p w:rsidR="00C92680" w:rsidRDefault="00C92680" w:rsidP="0006384C">
      <w:pPr>
        <w:pStyle w:val="a5"/>
        <w:spacing w:before="0" w:beforeAutospacing="0" w:after="0" w:afterAutospacing="0" w:line="620" w:lineRule="exact"/>
        <w:ind w:left="630"/>
        <w:rPr>
          <w:rStyle w:val="a6"/>
          <w:rFonts w:eastAsia="仿宋_GB2312" w:cs="宋体"/>
          <w:color w:val="000000"/>
          <w:sz w:val="32"/>
          <w:szCs w:val="32"/>
        </w:rPr>
      </w:pPr>
      <w:r w:rsidRPr="0006384C">
        <w:rPr>
          <w:rFonts w:ascii="仿宋_GB2312" w:eastAsia="仿宋_GB2312" w:hint="eastAsia"/>
          <w:b/>
          <w:color w:val="000000"/>
          <w:sz w:val="32"/>
          <w:szCs w:val="32"/>
        </w:rPr>
        <w:t>本次遴选包括学术型博士研究生指导教师、学术型硕士研究</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lastRenderedPageBreak/>
        <w:t>生指导教师及硕士专业学位研究生指导教师。</w:t>
      </w:r>
      <w:r w:rsidRPr="0006384C">
        <w:rPr>
          <w:rFonts w:eastAsia="仿宋_GB2312"/>
          <w:b/>
          <w:color w:val="000000"/>
          <w:sz w:val="32"/>
          <w:szCs w:val="32"/>
        </w:rPr>
        <w:t> </w:t>
      </w:r>
    </w:p>
    <w:p w:rsidR="00C92680" w:rsidRPr="0006384C" w:rsidRDefault="00C92680" w:rsidP="0006384C">
      <w:pPr>
        <w:pStyle w:val="a5"/>
        <w:spacing w:before="0" w:beforeAutospacing="0" w:after="0" w:afterAutospacing="0" w:line="620" w:lineRule="exact"/>
        <w:rPr>
          <w:rFonts w:ascii="黑体" w:eastAsia="黑体" w:hAnsi="黑体"/>
          <w:b/>
          <w:color w:val="000000"/>
          <w:sz w:val="32"/>
          <w:szCs w:val="32"/>
        </w:rPr>
      </w:pPr>
      <w:r w:rsidRPr="0006384C">
        <w:rPr>
          <w:rFonts w:ascii="仿宋_GB2312" w:eastAsia="仿宋_GB2312" w:hint="eastAsia"/>
          <w:b/>
          <w:color w:val="000000"/>
          <w:sz w:val="32"/>
          <w:szCs w:val="32"/>
        </w:rPr>
        <w:t xml:space="preserve">　</w:t>
      </w:r>
      <w:r>
        <w:rPr>
          <w:rStyle w:val="a6"/>
          <w:rFonts w:ascii="仿宋_GB2312" w:eastAsia="仿宋_GB2312" w:cs="宋体"/>
          <w:color w:val="000000"/>
          <w:sz w:val="32"/>
          <w:szCs w:val="32"/>
        </w:rPr>
        <w:t xml:space="preserve">  </w:t>
      </w:r>
      <w:r w:rsidRPr="0006384C">
        <w:rPr>
          <w:rStyle w:val="a6"/>
          <w:rFonts w:ascii="黑体" w:eastAsia="黑体" w:hAnsi="黑体" w:cs="宋体" w:hint="eastAsia"/>
          <w:color w:val="000000"/>
          <w:sz w:val="32"/>
          <w:szCs w:val="32"/>
        </w:rPr>
        <w:t>二、遴选条件</w:t>
      </w:r>
      <w:r w:rsidRPr="0006384C">
        <w:rPr>
          <w:rStyle w:val="a6"/>
          <w:rFonts w:eastAsia="黑体" w:cs="宋体"/>
          <w:color w:val="000000"/>
          <w:sz w:val="32"/>
          <w:szCs w:val="32"/>
        </w:rPr>
        <w:t> </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w:t>
      </w:r>
      <w:r w:rsidR="00621F6D">
        <w:rPr>
          <w:rFonts w:ascii="仿宋_GB2312" w:eastAsia="仿宋_GB2312" w:hint="eastAsia"/>
          <w:b/>
          <w:color w:val="000000"/>
          <w:spacing w:val="14"/>
          <w:sz w:val="32"/>
          <w:szCs w:val="32"/>
        </w:rPr>
        <w:t>各类研究生指导教师的具体遴选条件，</w:t>
      </w:r>
      <w:r w:rsidR="00621F6D">
        <w:rPr>
          <w:rFonts w:asciiTheme="minorHAnsi" w:eastAsia="仿宋_GB2312" w:hAnsiTheme="minorHAnsi" w:hint="eastAsia"/>
          <w:b/>
          <w:color w:val="000000"/>
          <w:spacing w:val="14"/>
          <w:sz w:val="32"/>
          <w:szCs w:val="32"/>
        </w:rPr>
        <w:t>详</w:t>
      </w:r>
      <w:r w:rsidRPr="0006384C">
        <w:rPr>
          <w:rFonts w:ascii="仿宋_GB2312" w:eastAsia="仿宋_GB2312" w:hint="eastAsia"/>
          <w:b/>
          <w:color w:val="000000"/>
          <w:spacing w:val="14"/>
          <w:sz w:val="32"/>
          <w:szCs w:val="32"/>
        </w:rPr>
        <w:t>见前文所述四个校发文件（可在研究生院网页学位工作一栏下查阅，地址</w:t>
      </w:r>
      <w:r w:rsidRPr="0006384C">
        <w:rPr>
          <w:rFonts w:ascii="仿宋_GB2312" w:eastAsia="仿宋_GB2312"/>
          <w:b/>
          <w:color w:val="000000"/>
          <w:sz w:val="32"/>
          <w:szCs w:val="32"/>
        </w:rPr>
        <w:t>http://yjs.hzau.edu.cn/xwgz/xw1/</w:t>
      </w:r>
      <w:r w:rsidRPr="0006384C">
        <w:rPr>
          <w:rFonts w:ascii="仿宋_GB2312" w:eastAsia="仿宋_GB2312" w:hint="eastAsia"/>
          <w:b/>
          <w:color w:val="000000"/>
          <w:sz w:val="32"/>
          <w:szCs w:val="32"/>
        </w:rPr>
        <w:t>）。</w:t>
      </w:r>
      <w:r w:rsidRPr="0006384C">
        <w:rPr>
          <w:rFonts w:eastAsia="仿宋_GB2312"/>
          <w:b/>
          <w:color w:val="000000"/>
          <w:sz w:val="32"/>
          <w:szCs w:val="32"/>
        </w:rPr>
        <w:t> </w:t>
      </w:r>
    </w:p>
    <w:p w:rsidR="00C92680" w:rsidRPr="0006384C" w:rsidRDefault="00C92680" w:rsidP="0006384C">
      <w:pPr>
        <w:pStyle w:val="a5"/>
        <w:spacing w:before="0" w:beforeAutospacing="0" w:after="0" w:afterAutospacing="0" w:line="620" w:lineRule="exact"/>
        <w:rPr>
          <w:rStyle w:val="a6"/>
          <w:rFonts w:ascii="黑体" w:eastAsia="黑体" w:hAnsi="黑体" w:cs="宋体"/>
          <w:b w:val="0"/>
        </w:rPr>
      </w:pPr>
      <w:r w:rsidRPr="0006384C">
        <w:rPr>
          <w:rFonts w:ascii="仿宋_GB2312" w:eastAsia="仿宋_GB2312" w:hint="eastAsia"/>
          <w:b/>
          <w:color w:val="000000"/>
          <w:sz w:val="32"/>
          <w:szCs w:val="32"/>
        </w:rPr>
        <w:t xml:space="preserve">　　</w:t>
      </w:r>
      <w:r w:rsidRPr="0006384C">
        <w:rPr>
          <w:rStyle w:val="a6"/>
          <w:rFonts w:ascii="黑体" w:eastAsia="黑体" w:hAnsi="黑体" w:cs="宋体" w:hint="eastAsia"/>
          <w:color w:val="000000"/>
          <w:sz w:val="32"/>
          <w:szCs w:val="32"/>
        </w:rPr>
        <w:t>三、遴选程序与时间安排</w:t>
      </w:r>
      <w:r w:rsidRPr="0006384C">
        <w:rPr>
          <w:rStyle w:val="a6"/>
          <w:rFonts w:ascii="黑体" w:eastAsia="黑体" w:hAnsi="黑体" w:cs="宋体"/>
          <w:color w:val="000000"/>
          <w:sz w:val="32"/>
          <w:szCs w:val="32"/>
        </w:rPr>
        <w:t> </w:t>
      </w:r>
    </w:p>
    <w:p w:rsidR="00C92680" w:rsidRPr="0006384C" w:rsidRDefault="00C92680" w:rsidP="0006384C">
      <w:pPr>
        <w:pStyle w:val="a5"/>
        <w:spacing w:before="0" w:beforeAutospacing="0" w:after="0" w:afterAutospacing="0" w:line="620" w:lineRule="exact"/>
        <w:rPr>
          <w:rFonts w:ascii="楷体_GB2312" w:eastAsia="楷体_GB2312"/>
          <w:b/>
          <w:color w:val="000000"/>
          <w:sz w:val="32"/>
          <w:szCs w:val="32"/>
        </w:rPr>
      </w:pPr>
      <w:r w:rsidRPr="0006384C">
        <w:rPr>
          <w:rFonts w:ascii="仿宋_GB2312" w:eastAsia="仿宋_GB2312" w:hint="eastAsia"/>
          <w:b/>
          <w:color w:val="000000"/>
          <w:sz w:val="32"/>
          <w:szCs w:val="32"/>
        </w:rPr>
        <w:t xml:space="preserve">　　</w:t>
      </w:r>
      <w:r w:rsidRPr="0006384C">
        <w:rPr>
          <w:rFonts w:ascii="楷体_GB2312" w:eastAsia="楷体_GB2312" w:hint="eastAsia"/>
          <w:b/>
          <w:color w:val="000000"/>
          <w:sz w:val="32"/>
          <w:szCs w:val="32"/>
        </w:rPr>
        <w:t>（一）个人申请</w:t>
      </w:r>
      <w:r w:rsidRPr="0006384C">
        <w:rPr>
          <w:rFonts w:eastAsia="楷体_GB2312"/>
          <w:b/>
          <w:color w:val="000000"/>
          <w:sz w:val="32"/>
          <w:szCs w:val="32"/>
        </w:rPr>
        <w:t> </w:t>
      </w:r>
    </w:p>
    <w:p w:rsidR="00C92680" w:rsidRPr="0006384C" w:rsidRDefault="00C92680" w:rsidP="0006384C">
      <w:pPr>
        <w:pStyle w:val="a5"/>
        <w:spacing w:before="0" w:beforeAutospacing="0" w:after="0" w:afterAutospacing="0" w:line="620" w:lineRule="exact"/>
        <w:ind w:firstLine="630"/>
        <w:rPr>
          <w:rFonts w:ascii="仿宋_GB2312" w:eastAsia="仿宋_GB2312"/>
          <w:b/>
          <w:color w:val="000000"/>
          <w:sz w:val="32"/>
          <w:szCs w:val="32"/>
        </w:rPr>
      </w:pPr>
      <w:r w:rsidRPr="0006384C">
        <w:rPr>
          <w:rFonts w:ascii="仿宋_GB2312" w:eastAsia="仿宋_GB2312"/>
          <w:b/>
          <w:color w:val="000000"/>
          <w:sz w:val="32"/>
          <w:szCs w:val="32"/>
        </w:rPr>
        <w:t>11</w:t>
      </w:r>
      <w:r w:rsidRPr="0006384C">
        <w:rPr>
          <w:rFonts w:ascii="仿宋_GB2312" w:eastAsia="仿宋_GB2312" w:hint="eastAsia"/>
          <w:b/>
          <w:color w:val="000000"/>
          <w:sz w:val="32"/>
          <w:szCs w:val="32"/>
        </w:rPr>
        <w:t>月</w:t>
      </w:r>
      <w:r w:rsidRPr="0006384C">
        <w:rPr>
          <w:rFonts w:ascii="仿宋_GB2312" w:eastAsia="仿宋_GB2312"/>
          <w:b/>
          <w:color w:val="000000"/>
          <w:sz w:val="32"/>
          <w:szCs w:val="32"/>
        </w:rPr>
        <w:t>23</w:t>
      </w:r>
      <w:r w:rsidRPr="0006384C">
        <w:rPr>
          <w:rFonts w:ascii="仿宋_GB2312" w:eastAsia="仿宋_GB2312" w:hint="eastAsia"/>
          <w:b/>
          <w:color w:val="000000"/>
          <w:sz w:val="32"/>
          <w:szCs w:val="32"/>
        </w:rPr>
        <w:t>日前，申请人填写相应表格（见附件，亦可从研究生院网页下载）并准备有关附件材料（一式</w:t>
      </w:r>
      <w:r w:rsidRPr="0006384C">
        <w:rPr>
          <w:rFonts w:ascii="仿宋_GB2312" w:eastAsia="仿宋_GB2312"/>
          <w:b/>
          <w:color w:val="000000"/>
          <w:sz w:val="32"/>
          <w:szCs w:val="32"/>
        </w:rPr>
        <w:t>1</w:t>
      </w:r>
      <w:r w:rsidRPr="0006384C">
        <w:rPr>
          <w:rFonts w:ascii="仿宋_GB2312" w:eastAsia="仿宋_GB2312" w:hint="eastAsia"/>
          <w:b/>
          <w:color w:val="000000"/>
          <w:sz w:val="32"/>
          <w:szCs w:val="32"/>
        </w:rPr>
        <w:t>份），向所在学院学位评定分委员会提出申请。</w:t>
      </w:r>
      <w:r w:rsidRPr="0006384C">
        <w:rPr>
          <w:rFonts w:eastAsia="仿宋_GB2312"/>
          <w:b/>
          <w:color w:val="000000"/>
          <w:sz w:val="32"/>
          <w:szCs w:val="32"/>
        </w:rPr>
        <w:t> </w:t>
      </w:r>
    </w:p>
    <w:p w:rsidR="00C92680" w:rsidRPr="0006384C" w:rsidRDefault="00C92680" w:rsidP="00621F6D">
      <w:pPr>
        <w:pStyle w:val="a5"/>
        <w:spacing w:before="0" w:beforeAutospacing="0" w:after="0" w:afterAutospacing="0" w:line="620" w:lineRule="exact"/>
        <w:ind w:firstLineChars="196" w:firstLine="630"/>
        <w:rPr>
          <w:rFonts w:ascii="楷体_GB2312" w:eastAsia="楷体_GB2312"/>
          <w:b/>
          <w:color w:val="000000"/>
          <w:sz w:val="32"/>
          <w:szCs w:val="32"/>
        </w:rPr>
      </w:pPr>
      <w:r w:rsidRPr="0006384C">
        <w:rPr>
          <w:rFonts w:ascii="楷体_GB2312" w:eastAsia="楷体_GB2312" w:hint="eastAsia"/>
          <w:b/>
          <w:color w:val="000000"/>
          <w:sz w:val="32"/>
          <w:szCs w:val="32"/>
        </w:rPr>
        <w:t>（二）材料公示</w:t>
      </w:r>
    </w:p>
    <w:p w:rsidR="00C92680" w:rsidRPr="0006384C" w:rsidRDefault="00C92680" w:rsidP="00621F6D">
      <w:pPr>
        <w:pStyle w:val="a5"/>
        <w:spacing w:before="0" w:beforeAutospacing="0" w:after="0" w:afterAutospacing="0" w:line="620" w:lineRule="exact"/>
        <w:ind w:firstLineChars="196" w:firstLine="630"/>
        <w:rPr>
          <w:rFonts w:ascii="仿宋_GB2312" w:eastAsia="仿宋_GB2312"/>
          <w:b/>
          <w:color w:val="000000"/>
          <w:sz w:val="32"/>
          <w:szCs w:val="32"/>
        </w:rPr>
      </w:pPr>
      <w:r w:rsidRPr="0006384C">
        <w:rPr>
          <w:rFonts w:ascii="仿宋_GB2312" w:eastAsia="仿宋_GB2312"/>
          <w:b/>
          <w:color w:val="000000"/>
          <w:sz w:val="32"/>
          <w:szCs w:val="32"/>
        </w:rPr>
        <w:t>12</w:t>
      </w:r>
      <w:r w:rsidRPr="0006384C">
        <w:rPr>
          <w:rFonts w:ascii="仿宋_GB2312" w:eastAsia="仿宋_GB2312" w:hint="eastAsia"/>
          <w:b/>
          <w:color w:val="000000"/>
          <w:sz w:val="32"/>
          <w:szCs w:val="32"/>
        </w:rPr>
        <w:t>月</w:t>
      </w:r>
      <w:r w:rsidRPr="0006384C">
        <w:rPr>
          <w:rFonts w:ascii="仿宋_GB2312" w:eastAsia="仿宋_GB2312"/>
          <w:b/>
          <w:color w:val="000000"/>
          <w:sz w:val="32"/>
          <w:szCs w:val="32"/>
        </w:rPr>
        <w:t>1</w:t>
      </w:r>
      <w:r w:rsidRPr="0006384C">
        <w:rPr>
          <w:rFonts w:ascii="仿宋_GB2312" w:eastAsia="仿宋_GB2312" w:hint="eastAsia"/>
          <w:b/>
          <w:color w:val="000000"/>
          <w:sz w:val="32"/>
          <w:szCs w:val="32"/>
        </w:rPr>
        <w:t>日前，学院初步审查申请者的遴选资格后，提交拟遴选侯选人材料至研究生院，由研究生院统一进行网上公示，公示</w:t>
      </w:r>
      <w:r w:rsidRPr="0006384C">
        <w:rPr>
          <w:rFonts w:ascii="仿宋_GB2312" w:eastAsia="仿宋_GB2312" w:hint="eastAsia"/>
          <w:b/>
          <w:color w:val="000000"/>
          <w:spacing w:val="-6"/>
          <w:sz w:val="32"/>
          <w:szCs w:val="32"/>
        </w:rPr>
        <w:t>期为</w:t>
      </w:r>
      <w:r w:rsidRPr="0006384C">
        <w:rPr>
          <w:rFonts w:ascii="仿宋_GB2312" w:eastAsia="仿宋_GB2312"/>
          <w:b/>
          <w:color w:val="000000"/>
          <w:spacing w:val="-6"/>
          <w:sz w:val="32"/>
          <w:szCs w:val="32"/>
        </w:rPr>
        <w:t>12</w:t>
      </w:r>
      <w:r w:rsidRPr="0006384C">
        <w:rPr>
          <w:rFonts w:ascii="仿宋_GB2312" w:eastAsia="仿宋_GB2312" w:hint="eastAsia"/>
          <w:b/>
          <w:color w:val="000000"/>
          <w:spacing w:val="-6"/>
          <w:sz w:val="32"/>
          <w:szCs w:val="32"/>
        </w:rPr>
        <w:t>月</w:t>
      </w:r>
      <w:r w:rsidRPr="0006384C">
        <w:rPr>
          <w:rFonts w:ascii="仿宋_GB2312" w:eastAsia="仿宋_GB2312"/>
          <w:b/>
          <w:color w:val="000000"/>
          <w:spacing w:val="-6"/>
          <w:sz w:val="32"/>
          <w:szCs w:val="32"/>
        </w:rPr>
        <w:t>2-6</w:t>
      </w:r>
      <w:r w:rsidRPr="0006384C">
        <w:rPr>
          <w:rFonts w:ascii="仿宋_GB2312" w:eastAsia="仿宋_GB2312" w:hint="eastAsia"/>
          <w:b/>
          <w:color w:val="000000"/>
          <w:spacing w:val="-6"/>
          <w:sz w:val="32"/>
          <w:szCs w:val="32"/>
        </w:rPr>
        <w:t>日。公示无异议的，进入学院学位评定分委员会审核。</w:t>
      </w:r>
    </w:p>
    <w:p w:rsidR="00867739" w:rsidRPr="0006384C" w:rsidRDefault="00867739" w:rsidP="00867739">
      <w:pPr>
        <w:pStyle w:val="a5"/>
        <w:spacing w:before="0" w:beforeAutospacing="0" w:after="0" w:afterAutospacing="0" w:line="620" w:lineRule="exact"/>
        <w:ind w:firstLine="630"/>
        <w:rPr>
          <w:rFonts w:ascii="仿宋_GB2312" w:eastAsia="仿宋_GB2312"/>
          <w:b/>
          <w:color w:val="000000"/>
          <w:sz w:val="32"/>
          <w:szCs w:val="32"/>
        </w:rPr>
      </w:pPr>
      <w:r>
        <w:rPr>
          <w:rFonts w:ascii="楷体_GB2312" w:eastAsia="楷体_GB2312" w:hint="eastAsia"/>
          <w:b/>
          <w:color w:val="000000"/>
          <w:sz w:val="32"/>
          <w:szCs w:val="32"/>
        </w:rPr>
        <w:t>（三</w:t>
      </w:r>
      <w:r w:rsidRPr="0006384C">
        <w:rPr>
          <w:rFonts w:ascii="楷体_GB2312" w:eastAsia="楷体_GB2312" w:hint="eastAsia"/>
          <w:b/>
          <w:color w:val="000000"/>
          <w:sz w:val="32"/>
          <w:szCs w:val="32"/>
        </w:rPr>
        <w:t>）通讯评审</w:t>
      </w:r>
      <w:r w:rsidRPr="0006384C">
        <w:rPr>
          <w:rFonts w:ascii="楷体_GB2312" w:eastAsia="楷体_GB2312"/>
          <w:b/>
          <w:color w:val="000000"/>
          <w:sz w:val="32"/>
          <w:szCs w:val="32"/>
        </w:rPr>
        <w:t> </w:t>
      </w:r>
    </w:p>
    <w:p w:rsidR="00867739" w:rsidRDefault="00867739" w:rsidP="00867739">
      <w:pPr>
        <w:pStyle w:val="a5"/>
        <w:spacing w:before="0" w:beforeAutospacing="0" w:after="0" w:afterAutospacing="0" w:line="620" w:lineRule="exact"/>
        <w:ind w:firstLine="660"/>
        <w:rPr>
          <w:rFonts w:ascii="仿宋_GB2312" w:eastAsia="仿宋_GB2312"/>
          <w:b/>
          <w:color w:val="000000"/>
          <w:sz w:val="32"/>
          <w:szCs w:val="32"/>
        </w:rPr>
      </w:pPr>
      <w:r w:rsidRPr="0006384C">
        <w:rPr>
          <w:rFonts w:ascii="仿宋_GB2312" w:eastAsia="仿宋_GB2312"/>
          <w:b/>
          <w:color w:val="000000"/>
          <w:sz w:val="32"/>
          <w:szCs w:val="32"/>
        </w:rPr>
        <w:t>12</w:t>
      </w:r>
      <w:r w:rsidRPr="0006384C">
        <w:rPr>
          <w:rFonts w:ascii="仿宋_GB2312" w:eastAsia="仿宋_GB2312" w:hint="eastAsia"/>
          <w:b/>
          <w:color w:val="000000"/>
          <w:sz w:val="32"/>
          <w:szCs w:val="32"/>
        </w:rPr>
        <w:t>月</w:t>
      </w:r>
      <w:r w:rsidRPr="0006384C">
        <w:rPr>
          <w:rFonts w:ascii="仿宋_GB2312" w:eastAsia="仿宋_GB2312"/>
          <w:b/>
          <w:color w:val="000000"/>
          <w:sz w:val="32"/>
          <w:szCs w:val="32"/>
        </w:rPr>
        <w:t>2-15</w:t>
      </w:r>
      <w:r w:rsidRPr="0006384C">
        <w:rPr>
          <w:rFonts w:ascii="仿宋_GB2312" w:eastAsia="仿宋_GB2312" w:hint="eastAsia"/>
          <w:b/>
          <w:color w:val="000000"/>
          <w:sz w:val="32"/>
          <w:szCs w:val="32"/>
        </w:rPr>
        <w:t>日，研究生院学位办对学院破格推荐的博士研究生指导教师候选人进行通讯评审。</w:t>
      </w:r>
    </w:p>
    <w:p w:rsidR="00C92680" w:rsidRPr="0006384C" w:rsidRDefault="00867739" w:rsidP="00621F6D">
      <w:pPr>
        <w:pStyle w:val="a5"/>
        <w:spacing w:before="0" w:beforeAutospacing="0" w:after="0" w:afterAutospacing="0" w:line="620" w:lineRule="exact"/>
        <w:ind w:firstLineChars="196" w:firstLine="630"/>
        <w:rPr>
          <w:rFonts w:ascii="楷体_GB2312" w:eastAsia="楷体_GB2312"/>
          <w:b/>
          <w:color w:val="000000"/>
          <w:sz w:val="32"/>
          <w:szCs w:val="32"/>
        </w:rPr>
      </w:pPr>
      <w:r>
        <w:rPr>
          <w:rFonts w:ascii="楷体_GB2312" w:eastAsia="楷体_GB2312" w:hint="eastAsia"/>
          <w:b/>
          <w:color w:val="000000"/>
          <w:sz w:val="32"/>
          <w:szCs w:val="32"/>
        </w:rPr>
        <w:t>（四</w:t>
      </w:r>
      <w:r w:rsidR="00C92680" w:rsidRPr="0006384C">
        <w:rPr>
          <w:rFonts w:ascii="楷体_GB2312" w:eastAsia="楷体_GB2312" w:hint="eastAsia"/>
          <w:b/>
          <w:color w:val="000000"/>
          <w:sz w:val="32"/>
          <w:szCs w:val="32"/>
        </w:rPr>
        <w:t>）学院审核</w:t>
      </w:r>
      <w:r w:rsidR="00C92680" w:rsidRPr="0006384C">
        <w:rPr>
          <w:rFonts w:ascii="楷体_GB2312" w:eastAsia="楷体_GB2312"/>
          <w:b/>
          <w:color w:val="000000"/>
          <w:sz w:val="32"/>
          <w:szCs w:val="32"/>
        </w:rPr>
        <w:t> </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w:t>
      </w:r>
      <w:r w:rsidRPr="0006384C">
        <w:rPr>
          <w:rFonts w:ascii="仿宋_GB2312" w:eastAsia="仿宋_GB2312"/>
          <w:b/>
          <w:color w:val="000000"/>
          <w:sz w:val="32"/>
          <w:szCs w:val="32"/>
        </w:rPr>
        <w:t>12</w:t>
      </w:r>
      <w:r w:rsidRPr="0006384C">
        <w:rPr>
          <w:rFonts w:ascii="仿宋_GB2312" w:eastAsia="仿宋_GB2312" w:hint="eastAsia"/>
          <w:b/>
          <w:color w:val="000000"/>
          <w:sz w:val="32"/>
          <w:szCs w:val="32"/>
        </w:rPr>
        <w:t>月</w:t>
      </w:r>
      <w:r w:rsidR="00867739">
        <w:rPr>
          <w:rFonts w:ascii="仿宋_GB2312" w:eastAsia="仿宋_GB2312"/>
          <w:b/>
          <w:color w:val="000000"/>
          <w:sz w:val="32"/>
          <w:szCs w:val="32"/>
        </w:rPr>
        <w:t>1</w:t>
      </w:r>
      <w:r w:rsidR="00867739">
        <w:rPr>
          <w:rFonts w:ascii="仿宋_GB2312" w:eastAsia="仿宋_GB2312" w:hint="eastAsia"/>
          <w:b/>
          <w:color w:val="000000"/>
          <w:sz w:val="32"/>
          <w:szCs w:val="32"/>
        </w:rPr>
        <w:t>0</w:t>
      </w:r>
      <w:r w:rsidRPr="0006384C">
        <w:rPr>
          <w:rFonts w:ascii="仿宋_GB2312" w:eastAsia="仿宋_GB2312" w:hint="eastAsia"/>
          <w:b/>
          <w:color w:val="000000"/>
          <w:sz w:val="32"/>
          <w:szCs w:val="32"/>
        </w:rPr>
        <w:t>日前，各学院学位评定分委员会召开会议，审核侯选人的申请材料，在充分讨论的基础上，以无记名投票方式确定拟新增硕士研究生指导教师初步名单和博士研究生指导教师推荐名单，并将名单报送研究生院学位办。</w:t>
      </w:r>
      <w:r w:rsidRPr="0006384C">
        <w:rPr>
          <w:rFonts w:eastAsia="仿宋_GB2312"/>
          <w:b/>
          <w:color w:val="000000"/>
          <w:sz w:val="32"/>
          <w:szCs w:val="32"/>
        </w:rPr>
        <w:t> </w:t>
      </w:r>
    </w:p>
    <w:p w:rsidR="00C92680" w:rsidRDefault="00C92680" w:rsidP="0006384C">
      <w:pPr>
        <w:pStyle w:val="a5"/>
        <w:spacing w:before="0" w:beforeAutospacing="0" w:after="0" w:afterAutospacing="0" w:line="620" w:lineRule="exact"/>
        <w:ind w:firstLine="630"/>
        <w:rPr>
          <w:rFonts w:ascii="仿宋_GB2312" w:eastAsia="仿宋_GB2312"/>
          <w:b/>
          <w:color w:val="000000"/>
          <w:sz w:val="32"/>
          <w:szCs w:val="32"/>
        </w:rPr>
      </w:pPr>
      <w:r w:rsidRPr="0006384C">
        <w:rPr>
          <w:rFonts w:ascii="仿宋_GB2312" w:eastAsia="仿宋_GB2312" w:hint="eastAsia"/>
          <w:b/>
          <w:color w:val="000000"/>
          <w:sz w:val="32"/>
          <w:szCs w:val="32"/>
        </w:rPr>
        <w:lastRenderedPageBreak/>
        <w:t>学院如确因学科发展需要，拟破格推荐博士研究生指导教师候选人，必须于</w:t>
      </w:r>
      <w:r w:rsidRPr="0006384C">
        <w:rPr>
          <w:rFonts w:ascii="仿宋_GB2312" w:eastAsia="仿宋_GB2312"/>
          <w:b/>
          <w:color w:val="000000"/>
          <w:sz w:val="32"/>
          <w:szCs w:val="32"/>
        </w:rPr>
        <w:t>11</w:t>
      </w:r>
      <w:r w:rsidRPr="0006384C">
        <w:rPr>
          <w:rFonts w:ascii="仿宋_GB2312" w:eastAsia="仿宋_GB2312" w:hint="eastAsia"/>
          <w:b/>
          <w:color w:val="000000"/>
          <w:sz w:val="32"/>
          <w:szCs w:val="32"/>
        </w:rPr>
        <w:t>月</w:t>
      </w:r>
      <w:r w:rsidRPr="0006384C">
        <w:rPr>
          <w:rFonts w:ascii="仿宋_GB2312" w:eastAsia="仿宋_GB2312"/>
          <w:b/>
          <w:color w:val="000000"/>
          <w:sz w:val="32"/>
          <w:szCs w:val="32"/>
        </w:rPr>
        <w:t>23</w:t>
      </w:r>
      <w:r w:rsidRPr="0006384C">
        <w:rPr>
          <w:rFonts w:ascii="仿宋_GB2312" w:eastAsia="仿宋_GB2312" w:hint="eastAsia"/>
          <w:b/>
          <w:color w:val="000000"/>
          <w:sz w:val="32"/>
          <w:szCs w:val="32"/>
        </w:rPr>
        <w:t>日前将破格推荐人员的申请材料提交研究生院学位办，进行通讯评审。</w:t>
      </w:r>
      <w:r w:rsidRPr="0006384C">
        <w:rPr>
          <w:rFonts w:eastAsia="仿宋_GB2312"/>
          <w:b/>
          <w:color w:val="000000"/>
          <w:sz w:val="32"/>
          <w:szCs w:val="32"/>
        </w:rPr>
        <w:t> </w:t>
      </w:r>
    </w:p>
    <w:p w:rsidR="00C92680" w:rsidRPr="0006384C" w:rsidRDefault="00C92680" w:rsidP="0006384C">
      <w:pPr>
        <w:pStyle w:val="a5"/>
        <w:spacing w:before="0" w:beforeAutospacing="0" w:after="0" w:afterAutospacing="0" w:line="620" w:lineRule="exact"/>
        <w:ind w:firstLine="660"/>
        <w:rPr>
          <w:rFonts w:ascii="仿宋_GB2312" w:eastAsia="仿宋_GB2312"/>
          <w:b/>
          <w:color w:val="000000"/>
          <w:sz w:val="32"/>
          <w:szCs w:val="32"/>
        </w:rPr>
      </w:pPr>
      <w:r w:rsidRPr="0006384C">
        <w:rPr>
          <w:rFonts w:ascii="楷体_GB2312" w:eastAsia="楷体_GB2312" w:hint="eastAsia"/>
          <w:b/>
          <w:color w:val="000000"/>
          <w:sz w:val="32"/>
          <w:szCs w:val="32"/>
        </w:rPr>
        <w:t>（五）学校审定</w:t>
      </w:r>
      <w:r w:rsidRPr="0006384C">
        <w:rPr>
          <w:rFonts w:ascii="楷体_GB2312" w:eastAsia="楷体_GB2312"/>
          <w:b/>
          <w:color w:val="000000"/>
          <w:sz w:val="32"/>
          <w:szCs w:val="32"/>
        </w:rPr>
        <w:t> </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w:t>
      </w:r>
      <w:r w:rsidRPr="0006384C">
        <w:rPr>
          <w:rFonts w:ascii="仿宋_GB2312" w:eastAsia="仿宋_GB2312"/>
          <w:b/>
          <w:color w:val="000000"/>
          <w:sz w:val="32"/>
          <w:szCs w:val="32"/>
        </w:rPr>
        <w:t>12</w:t>
      </w:r>
      <w:r w:rsidRPr="0006384C">
        <w:rPr>
          <w:rFonts w:ascii="仿宋_GB2312" w:eastAsia="仿宋_GB2312" w:hint="eastAsia"/>
          <w:b/>
          <w:color w:val="000000"/>
          <w:sz w:val="32"/>
          <w:szCs w:val="32"/>
        </w:rPr>
        <w:t>月</w:t>
      </w:r>
      <w:r w:rsidRPr="0006384C">
        <w:rPr>
          <w:rFonts w:ascii="仿宋_GB2312" w:eastAsia="仿宋_GB2312"/>
          <w:b/>
          <w:color w:val="000000"/>
          <w:sz w:val="32"/>
          <w:szCs w:val="32"/>
        </w:rPr>
        <w:t>20</w:t>
      </w:r>
      <w:r w:rsidRPr="0006384C">
        <w:rPr>
          <w:rFonts w:ascii="仿宋_GB2312" w:eastAsia="仿宋_GB2312" w:hint="eastAsia"/>
          <w:b/>
          <w:color w:val="000000"/>
          <w:sz w:val="32"/>
          <w:szCs w:val="32"/>
        </w:rPr>
        <w:t>日左右，学校学位评定委员会和专业学位评定委员会分别召开全体会议，通过学院确定的新增硕士研究生指导教师</w:t>
      </w:r>
      <w:r w:rsidRPr="0006384C">
        <w:rPr>
          <w:rFonts w:ascii="仿宋_GB2312" w:eastAsia="仿宋_GB2312" w:hint="eastAsia"/>
          <w:b/>
          <w:color w:val="000000"/>
          <w:spacing w:val="-6"/>
          <w:sz w:val="32"/>
          <w:szCs w:val="32"/>
        </w:rPr>
        <w:t>名单；审议博士研究生指导教师推荐名单，并进行无记名投票表决。</w:t>
      </w:r>
    </w:p>
    <w:p w:rsidR="00C92680" w:rsidRDefault="00C92680" w:rsidP="00621F6D">
      <w:pPr>
        <w:pStyle w:val="a5"/>
        <w:spacing w:before="0" w:beforeAutospacing="0" w:after="0" w:afterAutospacing="0" w:line="620" w:lineRule="exact"/>
        <w:ind w:firstLineChars="196" w:firstLine="630"/>
        <w:rPr>
          <w:rFonts w:ascii="楷体_GB2312" w:eastAsia="楷体_GB2312"/>
          <w:b/>
          <w:color w:val="000000"/>
          <w:sz w:val="32"/>
          <w:szCs w:val="32"/>
        </w:rPr>
      </w:pPr>
      <w:r w:rsidRPr="0006384C">
        <w:rPr>
          <w:rFonts w:ascii="楷体_GB2312" w:eastAsia="楷体_GB2312" w:hint="eastAsia"/>
          <w:b/>
          <w:color w:val="000000"/>
          <w:sz w:val="32"/>
          <w:szCs w:val="32"/>
        </w:rPr>
        <w:t>（六）结果公示</w:t>
      </w:r>
      <w:r w:rsidRPr="0006384C">
        <w:rPr>
          <w:rFonts w:ascii="楷体_GB2312" w:eastAsia="楷体_GB2312"/>
          <w:b/>
          <w:color w:val="000000"/>
          <w:sz w:val="32"/>
          <w:szCs w:val="32"/>
        </w:rPr>
        <w:t> </w:t>
      </w:r>
    </w:p>
    <w:p w:rsidR="00C92680" w:rsidRPr="0006384C" w:rsidRDefault="00C92680" w:rsidP="00621F6D">
      <w:pPr>
        <w:pStyle w:val="a5"/>
        <w:spacing w:before="0" w:beforeAutospacing="0" w:after="0" w:afterAutospacing="0" w:line="620" w:lineRule="exact"/>
        <w:ind w:firstLineChars="196" w:firstLine="630"/>
        <w:rPr>
          <w:rFonts w:ascii="楷体_GB2312" w:eastAsia="楷体_GB2312"/>
          <w:b/>
          <w:color w:val="000000"/>
          <w:sz w:val="32"/>
          <w:szCs w:val="32"/>
        </w:rPr>
      </w:pPr>
      <w:r w:rsidRPr="0006384C">
        <w:rPr>
          <w:rFonts w:ascii="仿宋_GB2312" w:eastAsia="仿宋_GB2312"/>
          <w:b/>
          <w:color w:val="000000"/>
          <w:sz w:val="32"/>
          <w:szCs w:val="32"/>
        </w:rPr>
        <w:t>12</w:t>
      </w:r>
      <w:r w:rsidRPr="0006384C">
        <w:rPr>
          <w:rFonts w:ascii="仿宋_GB2312" w:eastAsia="仿宋_GB2312" w:hint="eastAsia"/>
          <w:b/>
          <w:color w:val="000000"/>
          <w:sz w:val="32"/>
          <w:szCs w:val="32"/>
        </w:rPr>
        <w:t>月</w:t>
      </w:r>
      <w:r w:rsidRPr="0006384C">
        <w:rPr>
          <w:rFonts w:ascii="仿宋_GB2312" w:eastAsia="仿宋_GB2312"/>
          <w:b/>
          <w:color w:val="000000"/>
          <w:sz w:val="32"/>
          <w:szCs w:val="32"/>
        </w:rPr>
        <w:t>30</w:t>
      </w:r>
      <w:r w:rsidRPr="0006384C">
        <w:rPr>
          <w:rFonts w:ascii="仿宋_GB2312" w:eastAsia="仿宋_GB2312" w:hint="eastAsia"/>
          <w:b/>
          <w:color w:val="000000"/>
          <w:sz w:val="32"/>
          <w:szCs w:val="32"/>
        </w:rPr>
        <w:t>日前，学校学位评定委员会审议通过的人员名单公示，公示期一周。公示无异议，学校发文正式公布最终名单。</w:t>
      </w:r>
      <w:r w:rsidRPr="0006384C">
        <w:rPr>
          <w:rFonts w:eastAsia="仿宋_GB2312"/>
          <w:b/>
          <w:color w:val="000000"/>
          <w:sz w:val="32"/>
          <w:szCs w:val="32"/>
        </w:rPr>
        <w:t> </w:t>
      </w:r>
    </w:p>
    <w:p w:rsidR="00C92680" w:rsidRPr="0006384C" w:rsidRDefault="00C92680" w:rsidP="00621F6D">
      <w:pPr>
        <w:pStyle w:val="a5"/>
        <w:spacing w:before="0" w:beforeAutospacing="0" w:after="0" w:afterAutospacing="0" w:line="620" w:lineRule="exact"/>
        <w:ind w:firstLineChars="196" w:firstLine="630"/>
        <w:rPr>
          <w:rStyle w:val="a6"/>
          <w:rFonts w:ascii="黑体" w:eastAsia="黑体" w:hAnsi="黑体" w:cs="宋体"/>
          <w:b w:val="0"/>
        </w:rPr>
      </w:pPr>
      <w:r w:rsidRPr="0006384C">
        <w:rPr>
          <w:rStyle w:val="a6"/>
          <w:rFonts w:ascii="黑体" w:eastAsia="黑体" w:hAnsi="黑体" w:cs="宋体" w:hint="eastAsia"/>
          <w:color w:val="000000"/>
          <w:sz w:val="32"/>
          <w:szCs w:val="32"/>
        </w:rPr>
        <w:t>四、资格认定</w:t>
      </w:r>
      <w:r w:rsidRPr="0006384C">
        <w:rPr>
          <w:rStyle w:val="a6"/>
          <w:rFonts w:ascii="黑体" w:eastAsia="黑体" w:hAnsi="黑体" w:cs="宋体"/>
          <w:color w:val="000000"/>
          <w:sz w:val="32"/>
          <w:szCs w:val="32"/>
        </w:rPr>
        <w:t> </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（一）我校在职研究生指导教师如果需要调整或增加招生专业，必须向该专业所在学院学位评定分委员会申请资格认定。认定结果由学院报研究生院学位办备案。</w:t>
      </w:r>
      <w:r w:rsidRPr="0006384C">
        <w:rPr>
          <w:rFonts w:eastAsia="仿宋_GB2312"/>
          <w:b/>
          <w:color w:val="000000"/>
          <w:sz w:val="32"/>
          <w:szCs w:val="32"/>
        </w:rPr>
        <w:t> </w:t>
      </w:r>
    </w:p>
    <w:p w:rsidR="00C92680" w:rsidRPr="0006384C" w:rsidRDefault="00C92680" w:rsidP="0006384C">
      <w:pPr>
        <w:pStyle w:val="a5"/>
        <w:spacing w:before="0" w:beforeAutospacing="0" w:after="0" w:afterAutospacing="0" w:line="620" w:lineRule="exact"/>
        <w:ind w:firstLine="630"/>
        <w:rPr>
          <w:rFonts w:ascii="仿宋_GB2312" w:eastAsia="仿宋_GB2312"/>
          <w:b/>
          <w:color w:val="000000"/>
          <w:sz w:val="32"/>
          <w:szCs w:val="32"/>
        </w:rPr>
      </w:pPr>
      <w:r w:rsidRPr="0006384C">
        <w:rPr>
          <w:rFonts w:ascii="仿宋_GB2312" w:eastAsia="仿宋_GB2312" w:hint="eastAsia"/>
          <w:b/>
          <w:color w:val="000000"/>
          <w:sz w:val="32"/>
          <w:szCs w:val="32"/>
        </w:rPr>
        <w:t>（二）外单位研究生指导教师申请成为我校研究生指导教师，须进行资格认定。认定程序与前文遴选程序相同。</w:t>
      </w:r>
      <w:r w:rsidRPr="0006384C">
        <w:rPr>
          <w:rFonts w:eastAsia="仿宋_GB2312"/>
          <w:b/>
          <w:color w:val="000000"/>
          <w:sz w:val="32"/>
          <w:szCs w:val="32"/>
        </w:rPr>
        <w:t> </w:t>
      </w:r>
    </w:p>
    <w:p w:rsidR="00C92680" w:rsidRDefault="00C92680" w:rsidP="0006384C">
      <w:pPr>
        <w:pStyle w:val="a5"/>
        <w:spacing w:before="0" w:beforeAutospacing="0" w:after="0" w:afterAutospacing="0" w:line="620" w:lineRule="exact"/>
        <w:ind w:firstLine="630"/>
        <w:rPr>
          <w:rFonts w:ascii="仿宋_GB2312" w:eastAsia="仿宋_GB2312"/>
          <w:b/>
          <w:color w:val="000000"/>
          <w:sz w:val="32"/>
          <w:szCs w:val="32"/>
        </w:rPr>
      </w:pPr>
      <w:r w:rsidRPr="0006384C">
        <w:rPr>
          <w:rFonts w:ascii="仿宋_GB2312" w:eastAsia="仿宋_GB2312" w:hint="eastAsia"/>
          <w:b/>
          <w:color w:val="000000"/>
          <w:sz w:val="32"/>
          <w:szCs w:val="32"/>
        </w:rPr>
        <w:t>（三）根据学校第十一届学位委员会第六次会议精神，凡属</w:t>
      </w:r>
      <w:r w:rsidRPr="0006384C">
        <w:rPr>
          <w:rFonts w:ascii="仿宋_GB2312" w:eastAsia="仿宋_GB2312"/>
          <w:b/>
          <w:color w:val="000000"/>
          <w:sz w:val="32"/>
          <w:szCs w:val="32"/>
        </w:rPr>
        <w:t>2015</w:t>
      </w:r>
      <w:r w:rsidRPr="0006384C">
        <w:rPr>
          <w:rFonts w:ascii="仿宋_GB2312" w:eastAsia="仿宋_GB2312" w:hint="eastAsia"/>
          <w:b/>
          <w:color w:val="000000"/>
          <w:sz w:val="32"/>
          <w:szCs w:val="32"/>
        </w:rPr>
        <w:t>年开始引进的教授级人才，在引进时办理了博导资格审定手续的（需提供书面证明材料），可不参与此次遴选，证明材料由学院报研究生院备案。</w:t>
      </w:r>
    </w:p>
    <w:p w:rsidR="00C92680" w:rsidRDefault="00C92680" w:rsidP="0006384C">
      <w:pPr>
        <w:pStyle w:val="a5"/>
        <w:spacing w:before="0" w:beforeAutospacing="0" w:after="0" w:afterAutospacing="0" w:line="620" w:lineRule="exact"/>
        <w:ind w:firstLine="630"/>
        <w:rPr>
          <w:rStyle w:val="a6"/>
          <w:rFonts w:ascii="仿宋_GB2312" w:eastAsia="仿宋_GB2312" w:cs="宋体"/>
          <w:bCs w:val="0"/>
          <w:color w:val="000000"/>
          <w:sz w:val="32"/>
          <w:szCs w:val="32"/>
        </w:rPr>
      </w:pPr>
      <w:r w:rsidRPr="0006384C">
        <w:rPr>
          <w:rStyle w:val="a6"/>
          <w:rFonts w:ascii="黑体" w:eastAsia="黑体" w:hAnsi="黑体" w:cs="宋体" w:hint="eastAsia"/>
          <w:color w:val="000000"/>
          <w:sz w:val="32"/>
          <w:szCs w:val="32"/>
        </w:rPr>
        <w:t>五、几点要求</w:t>
      </w:r>
      <w:r w:rsidRPr="0006384C">
        <w:rPr>
          <w:rStyle w:val="a6"/>
          <w:rFonts w:ascii="黑体" w:eastAsia="黑体" w:hAnsi="黑体" w:cs="宋体"/>
          <w:color w:val="000000"/>
          <w:sz w:val="32"/>
          <w:szCs w:val="32"/>
        </w:rPr>
        <w:t> </w:t>
      </w:r>
    </w:p>
    <w:p w:rsidR="00C92680" w:rsidRPr="0006384C" w:rsidRDefault="00C92680" w:rsidP="0006384C">
      <w:pPr>
        <w:pStyle w:val="a5"/>
        <w:spacing w:before="0" w:beforeAutospacing="0" w:after="0" w:afterAutospacing="0" w:line="620" w:lineRule="exact"/>
        <w:ind w:firstLine="630"/>
        <w:rPr>
          <w:rFonts w:ascii="仿宋_GB2312" w:eastAsia="仿宋_GB2312"/>
          <w:b/>
          <w:color w:val="000000"/>
          <w:sz w:val="32"/>
          <w:szCs w:val="32"/>
        </w:rPr>
      </w:pPr>
      <w:r w:rsidRPr="0006384C">
        <w:rPr>
          <w:rFonts w:ascii="楷体_GB2312" w:eastAsia="楷体_GB2312" w:hint="eastAsia"/>
          <w:b/>
          <w:color w:val="000000"/>
          <w:sz w:val="32"/>
          <w:szCs w:val="32"/>
        </w:rPr>
        <w:t>（一）高度重视，认真组织</w:t>
      </w:r>
    </w:p>
    <w:p w:rsidR="00C92680" w:rsidRDefault="00C92680" w:rsidP="0006384C">
      <w:pPr>
        <w:pStyle w:val="a5"/>
        <w:spacing w:before="0" w:beforeAutospacing="0" w:after="0" w:afterAutospacing="0" w:line="620" w:lineRule="exact"/>
        <w:ind w:firstLine="645"/>
        <w:rPr>
          <w:rFonts w:ascii="仿宋_GB2312" w:eastAsia="仿宋_GB2312"/>
          <w:b/>
          <w:color w:val="000000"/>
          <w:sz w:val="32"/>
          <w:szCs w:val="32"/>
        </w:rPr>
      </w:pPr>
      <w:r w:rsidRPr="0006384C">
        <w:rPr>
          <w:rFonts w:ascii="仿宋_GB2312" w:eastAsia="仿宋_GB2312" w:hint="eastAsia"/>
          <w:b/>
          <w:color w:val="000000"/>
          <w:sz w:val="32"/>
          <w:szCs w:val="32"/>
        </w:rPr>
        <w:lastRenderedPageBreak/>
        <w:t>研究生指导教师遴选与资格认定工作是研究生指导教师队伍建设的重要环节与关口，对保证研究生教育质量、推进学科发展与创新具有重要意义，各学院应高度重视，认真组织，严格按照规定程序进行，严格执行回避制度，在充分讨论的基础上进行表决，做到程序公开、结果公开。</w:t>
      </w:r>
    </w:p>
    <w:p w:rsidR="00C92680" w:rsidRDefault="00C92680" w:rsidP="0006384C">
      <w:pPr>
        <w:pStyle w:val="a5"/>
        <w:spacing w:before="0" w:beforeAutospacing="0" w:after="0" w:afterAutospacing="0" w:line="620" w:lineRule="exact"/>
        <w:ind w:firstLine="645"/>
        <w:rPr>
          <w:rFonts w:ascii="仿宋_GB2312" w:eastAsia="仿宋_GB2312"/>
          <w:b/>
          <w:color w:val="000000"/>
          <w:sz w:val="32"/>
          <w:szCs w:val="32"/>
        </w:rPr>
      </w:pPr>
      <w:r w:rsidRPr="0006384C">
        <w:rPr>
          <w:rFonts w:ascii="楷体_GB2312" w:eastAsia="楷体_GB2312" w:hint="eastAsia"/>
          <w:b/>
          <w:color w:val="000000"/>
          <w:sz w:val="32"/>
          <w:szCs w:val="32"/>
        </w:rPr>
        <w:t>（二）严格标准，宁缺毋滥</w:t>
      </w:r>
    </w:p>
    <w:p w:rsidR="00C92680" w:rsidRPr="0006384C" w:rsidRDefault="00C92680" w:rsidP="0006384C">
      <w:pPr>
        <w:pStyle w:val="a5"/>
        <w:spacing w:before="0" w:beforeAutospacing="0" w:after="0" w:afterAutospacing="0" w:line="620" w:lineRule="exact"/>
        <w:ind w:firstLine="645"/>
        <w:rPr>
          <w:rFonts w:ascii="仿宋_GB2312" w:eastAsia="仿宋_GB2312"/>
          <w:b/>
          <w:color w:val="000000"/>
          <w:sz w:val="32"/>
          <w:szCs w:val="32"/>
        </w:rPr>
      </w:pPr>
      <w:r w:rsidRPr="0006384C">
        <w:rPr>
          <w:rFonts w:ascii="仿宋_GB2312" w:eastAsia="仿宋_GB2312" w:hint="eastAsia"/>
          <w:b/>
          <w:color w:val="000000"/>
          <w:sz w:val="32"/>
          <w:szCs w:val="32"/>
        </w:rPr>
        <w:t>各学院在具体工作过程中，要结合学院学科建设和人才培养工作的需要，坚持标准，严格按照学校制定的研究生指导教师的任职条件进行遴选，做到宁缺毋滥；要认真核实申请材料，特别考察申请人员的师德师风、教书育人及科学道德等情况，如发现申请人提供虚假信息，或有学术不端或学术失范行为，应取消其申请资格，并报研究生院学位办备案。</w:t>
      </w:r>
      <w:r w:rsidRPr="0006384C">
        <w:rPr>
          <w:rFonts w:eastAsia="仿宋_GB2312"/>
          <w:b/>
          <w:color w:val="000000"/>
          <w:sz w:val="32"/>
          <w:szCs w:val="32"/>
        </w:rPr>
        <w:t> </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未尽事宜，请与研究生院学位办联系，联系方式如下：</w:t>
      </w:r>
      <w:r w:rsidRPr="0006384C">
        <w:rPr>
          <w:rFonts w:eastAsia="仿宋_GB2312"/>
          <w:b/>
          <w:color w:val="000000"/>
          <w:sz w:val="32"/>
          <w:szCs w:val="32"/>
        </w:rPr>
        <w:t> </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联</w:t>
      </w:r>
      <w:r>
        <w:rPr>
          <w:rFonts w:ascii="仿宋_GB2312" w:eastAsia="仿宋_GB2312"/>
          <w:b/>
          <w:color w:val="000000"/>
          <w:sz w:val="32"/>
          <w:szCs w:val="32"/>
        </w:rPr>
        <w:t xml:space="preserve"> </w:t>
      </w:r>
      <w:r w:rsidRPr="0006384C">
        <w:rPr>
          <w:rFonts w:ascii="仿宋_GB2312" w:eastAsia="仿宋_GB2312" w:hint="eastAsia"/>
          <w:b/>
          <w:color w:val="000000"/>
          <w:sz w:val="32"/>
          <w:szCs w:val="32"/>
        </w:rPr>
        <w:t>系</w:t>
      </w:r>
      <w:r>
        <w:rPr>
          <w:rFonts w:ascii="仿宋_GB2312" w:eastAsia="仿宋_GB2312"/>
          <w:b/>
          <w:color w:val="000000"/>
          <w:sz w:val="32"/>
          <w:szCs w:val="32"/>
        </w:rPr>
        <w:t xml:space="preserve"> </w:t>
      </w:r>
      <w:r w:rsidRPr="0006384C">
        <w:rPr>
          <w:rFonts w:ascii="仿宋_GB2312" w:eastAsia="仿宋_GB2312" w:hint="eastAsia"/>
          <w:b/>
          <w:color w:val="000000"/>
          <w:sz w:val="32"/>
          <w:szCs w:val="32"/>
        </w:rPr>
        <w:t>人：范金凤</w:t>
      </w:r>
      <w:r w:rsidR="00621F6D" w:rsidRPr="0006384C">
        <w:rPr>
          <w:rFonts w:ascii="仿宋_GB2312" w:eastAsia="仿宋_GB2312" w:hint="eastAsia"/>
          <w:b/>
          <w:color w:val="000000"/>
          <w:sz w:val="32"/>
          <w:szCs w:val="32"/>
        </w:rPr>
        <w:t>、王译</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联系地址：丹桂楼</w:t>
      </w:r>
      <w:r w:rsidRPr="0006384C">
        <w:rPr>
          <w:rFonts w:ascii="仿宋_GB2312" w:eastAsia="仿宋_GB2312"/>
          <w:b/>
          <w:color w:val="000000"/>
          <w:sz w:val="32"/>
          <w:szCs w:val="32"/>
        </w:rPr>
        <w:t>215</w:t>
      </w:r>
      <w:r w:rsidRPr="0006384C">
        <w:rPr>
          <w:rFonts w:ascii="仿宋_GB2312" w:eastAsia="仿宋_GB2312" w:hint="eastAsia"/>
          <w:b/>
          <w:color w:val="000000"/>
          <w:sz w:val="32"/>
          <w:szCs w:val="32"/>
        </w:rPr>
        <w:t>室</w:t>
      </w:r>
      <w:r w:rsidRPr="0006384C">
        <w:rPr>
          <w:rFonts w:eastAsia="仿宋_GB2312"/>
          <w:b/>
          <w:color w:val="000000"/>
          <w:sz w:val="32"/>
          <w:szCs w:val="32"/>
        </w:rPr>
        <w:t> </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联系电话：</w:t>
      </w:r>
      <w:r w:rsidRPr="0006384C">
        <w:rPr>
          <w:rFonts w:ascii="仿宋_GB2312" w:eastAsia="仿宋_GB2312"/>
          <w:b/>
          <w:color w:val="000000"/>
          <w:sz w:val="32"/>
          <w:szCs w:val="32"/>
        </w:rPr>
        <w:t>(027)87286858</w:t>
      </w:r>
      <w:r w:rsidRPr="0006384C">
        <w:rPr>
          <w:rFonts w:eastAsia="仿宋_GB2312"/>
          <w:b/>
          <w:color w:val="000000"/>
          <w:sz w:val="32"/>
          <w:szCs w:val="32"/>
        </w:rPr>
        <w:t> </w:t>
      </w:r>
    </w:p>
    <w:p w:rsidR="00C92680" w:rsidRPr="0006384C"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电子邮箱：</w:t>
      </w:r>
      <w:r w:rsidRPr="0006384C">
        <w:rPr>
          <w:rFonts w:ascii="仿宋_GB2312" w:eastAsia="仿宋_GB2312"/>
          <w:b/>
          <w:color w:val="000000"/>
          <w:sz w:val="32"/>
          <w:szCs w:val="32"/>
        </w:rPr>
        <w:t>xwb</w:t>
      </w:r>
      <w:r w:rsidRPr="0006384C">
        <w:rPr>
          <w:rFonts w:ascii="华文中宋" w:eastAsia="华文中宋" w:hAnsi="华文中宋"/>
          <w:b/>
          <w:color w:val="000000"/>
          <w:sz w:val="28"/>
          <w:szCs w:val="28"/>
        </w:rPr>
        <w:t>@</w:t>
      </w:r>
      <w:r w:rsidRPr="0006384C">
        <w:rPr>
          <w:rFonts w:ascii="仿宋_GB2312" w:eastAsia="仿宋_GB2312"/>
          <w:b/>
          <w:color w:val="000000"/>
          <w:sz w:val="32"/>
          <w:szCs w:val="32"/>
        </w:rPr>
        <w:t>mail.hzau.edu.cn</w:t>
      </w:r>
      <w:r w:rsidRPr="0006384C">
        <w:rPr>
          <w:rFonts w:eastAsia="仿宋_GB2312"/>
          <w:b/>
          <w:color w:val="000000"/>
          <w:sz w:val="32"/>
          <w:szCs w:val="32"/>
        </w:rPr>
        <w:t> </w:t>
      </w:r>
    </w:p>
    <w:p w:rsidR="00C92680" w:rsidRDefault="00C92680" w:rsidP="0006384C">
      <w:pPr>
        <w:pStyle w:val="a5"/>
        <w:spacing w:before="0" w:beforeAutospacing="0" w:after="0" w:afterAutospacing="0" w:line="62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w:t>
      </w:r>
    </w:p>
    <w:p w:rsidR="00C92680" w:rsidRPr="0006384C" w:rsidRDefault="00C92680" w:rsidP="00621F6D">
      <w:pPr>
        <w:pStyle w:val="a5"/>
        <w:spacing w:before="0" w:beforeAutospacing="0" w:after="0" w:afterAutospacing="0" w:line="620" w:lineRule="exact"/>
        <w:ind w:firstLineChars="196" w:firstLine="630"/>
        <w:rPr>
          <w:rFonts w:ascii="仿宋_GB2312" w:eastAsia="仿宋_GB2312"/>
          <w:b/>
          <w:color w:val="000000"/>
          <w:sz w:val="32"/>
          <w:szCs w:val="32"/>
        </w:rPr>
      </w:pPr>
      <w:r>
        <w:rPr>
          <w:rFonts w:ascii="仿宋_GB2312" w:eastAsia="仿宋_GB2312" w:hint="eastAsia"/>
          <w:b/>
          <w:color w:val="000000"/>
          <w:sz w:val="32"/>
          <w:szCs w:val="32"/>
        </w:rPr>
        <w:t>附件</w:t>
      </w:r>
      <w:r>
        <w:rPr>
          <w:rFonts w:ascii="仿宋_GB2312" w:eastAsia="仿宋_GB2312"/>
          <w:b/>
          <w:color w:val="000000"/>
          <w:sz w:val="32"/>
          <w:szCs w:val="32"/>
        </w:rPr>
        <w:t>:</w:t>
      </w:r>
      <w:r w:rsidRPr="0006384C">
        <w:rPr>
          <w:rFonts w:ascii="仿宋_GB2312" w:eastAsia="仿宋_GB2312"/>
          <w:b/>
          <w:bCs/>
          <w:color w:val="000000"/>
          <w:sz w:val="32"/>
          <w:szCs w:val="32"/>
        </w:rPr>
        <w:t>1.</w:t>
      </w:r>
      <w:hyperlink r:id="rId7" w:history="1">
        <w:r w:rsidRPr="0006384C">
          <w:rPr>
            <w:rStyle w:val="a7"/>
            <w:rFonts w:ascii="仿宋_GB2312" w:eastAsia="仿宋_GB2312" w:cs="宋体" w:hint="eastAsia"/>
            <w:b/>
            <w:bCs/>
            <w:color w:val="000000"/>
            <w:sz w:val="32"/>
            <w:szCs w:val="32"/>
            <w:u w:val="none"/>
          </w:rPr>
          <w:t>博士研究生指导教师资格申请表</w:t>
        </w:r>
      </w:hyperlink>
    </w:p>
    <w:p w:rsidR="00C92680" w:rsidRPr="0006384C" w:rsidRDefault="00C92680" w:rsidP="00621F6D">
      <w:pPr>
        <w:pStyle w:val="a5"/>
        <w:spacing w:before="0" w:beforeAutospacing="0" w:after="0" w:afterAutospacing="0" w:line="620" w:lineRule="exact"/>
        <w:ind w:firstLineChars="445" w:firstLine="1430"/>
        <w:rPr>
          <w:rFonts w:ascii="仿宋_GB2312" w:eastAsia="仿宋_GB2312"/>
          <w:b/>
          <w:color w:val="000000"/>
          <w:sz w:val="32"/>
          <w:szCs w:val="32"/>
        </w:rPr>
      </w:pPr>
      <w:r w:rsidRPr="0006384C">
        <w:rPr>
          <w:rFonts w:ascii="仿宋_GB2312" w:eastAsia="仿宋_GB2312"/>
          <w:b/>
          <w:bCs/>
          <w:color w:val="000000"/>
          <w:sz w:val="32"/>
          <w:szCs w:val="32"/>
        </w:rPr>
        <w:t>2.</w:t>
      </w:r>
      <w:hyperlink r:id="rId8" w:history="1">
        <w:r w:rsidRPr="0006384C">
          <w:rPr>
            <w:rStyle w:val="a7"/>
            <w:rFonts w:ascii="仿宋_GB2312" w:eastAsia="仿宋_GB2312" w:cs="宋体" w:hint="eastAsia"/>
            <w:b/>
            <w:bCs/>
            <w:color w:val="000000"/>
            <w:sz w:val="32"/>
            <w:szCs w:val="32"/>
            <w:u w:val="none"/>
          </w:rPr>
          <w:t>博士研究生指导教师申请人员简况表</w:t>
        </w:r>
      </w:hyperlink>
    </w:p>
    <w:p w:rsidR="00C92680" w:rsidRPr="0006384C" w:rsidRDefault="00C92680" w:rsidP="00621F6D">
      <w:pPr>
        <w:pStyle w:val="a5"/>
        <w:spacing w:before="0" w:beforeAutospacing="0" w:after="0" w:afterAutospacing="0" w:line="620" w:lineRule="exact"/>
        <w:ind w:firstLineChars="445" w:firstLine="1430"/>
        <w:rPr>
          <w:rFonts w:ascii="仿宋_GB2312" w:eastAsia="仿宋_GB2312"/>
          <w:b/>
          <w:color w:val="000000"/>
          <w:sz w:val="32"/>
          <w:szCs w:val="32"/>
        </w:rPr>
      </w:pPr>
      <w:r w:rsidRPr="0006384C">
        <w:rPr>
          <w:rFonts w:ascii="仿宋_GB2312" w:eastAsia="仿宋_GB2312"/>
          <w:b/>
          <w:bCs/>
          <w:color w:val="000000"/>
          <w:sz w:val="32"/>
          <w:szCs w:val="32"/>
        </w:rPr>
        <w:t>3.</w:t>
      </w:r>
      <w:hyperlink r:id="rId9" w:history="1">
        <w:r w:rsidRPr="0006384C">
          <w:rPr>
            <w:rStyle w:val="a7"/>
            <w:rFonts w:ascii="仿宋_GB2312" w:eastAsia="仿宋_GB2312" w:cs="宋体" w:hint="eastAsia"/>
            <w:b/>
            <w:bCs/>
            <w:color w:val="000000"/>
            <w:sz w:val="32"/>
            <w:szCs w:val="32"/>
            <w:u w:val="none"/>
          </w:rPr>
          <w:t>硕士研究生指导教师资格申请表</w:t>
        </w:r>
      </w:hyperlink>
    </w:p>
    <w:p w:rsidR="00C92680" w:rsidRPr="0006384C" w:rsidRDefault="00C92680" w:rsidP="00621F6D">
      <w:pPr>
        <w:pStyle w:val="a5"/>
        <w:spacing w:before="0" w:beforeAutospacing="0" w:after="0" w:afterAutospacing="0" w:line="620" w:lineRule="exact"/>
        <w:ind w:firstLineChars="445" w:firstLine="1430"/>
        <w:rPr>
          <w:rFonts w:ascii="仿宋_GB2312" w:eastAsia="仿宋_GB2312"/>
          <w:b/>
          <w:color w:val="000000"/>
          <w:sz w:val="32"/>
          <w:szCs w:val="32"/>
        </w:rPr>
      </w:pPr>
      <w:r w:rsidRPr="0006384C">
        <w:rPr>
          <w:rFonts w:ascii="仿宋_GB2312" w:eastAsia="仿宋_GB2312"/>
          <w:b/>
          <w:bCs/>
          <w:color w:val="000000"/>
          <w:sz w:val="32"/>
          <w:szCs w:val="32"/>
        </w:rPr>
        <w:t>4.</w:t>
      </w:r>
      <w:hyperlink r:id="rId10" w:history="1">
        <w:r w:rsidRPr="0006384C">
          <w:rPr>
            <w:rStyle w:val="a7"/>
            <w:rFonts w:ascii="仿宋_GB2312" w:eastAsia="仿宋_GB2312" w:cs="宋体" w:hint="eastAsia"/>
            <w:b/>
            <w:bCs/>
            <w:color w:val="000000"/>
            <w:sz w:val="32"/>
            <w:szCs w:val="32"/>
            <w:u w:val="none"/>
          </w:rPr>
          <w:t>研究生指导教师资格认定表（调整或新增专业）</w:t>
        </w:r>
      </w:hyperlink>
    </w:p>
    <w:p w:rsidR="00C92680" w:rsidRPr="0006384C" w:rsidRDefault="00C92680" w:rsidP="005B6266">
      <w:pPr>
        <w:pStyle w:val="a5"/>
        <w:spacing w:before="0" w:beforeAutospacing="0" w:after="0" w:afterAutospacing="0" w:line="620" w:lineRule="exact"/>
        <w:ind w:firstLineChars="400" w:firstLine="1285"/>
        <w:rPr>
          <w:rFonts w:ascii="仿宋_GB2312" w:eastAsia="仿宋_GB2312"/>
          <w:b/>
          <w:color w:val="000000"/>
          <w:sz w:val="32"/>
          <w:szCs w:val="32"/>
        </w:rPr>
      </w:pPr>
      <w:r w:rsidRPr="0006384C">
        <w:rPr>
          <w:rFonts w:ascii="仿宋_GB2312" w:eastAsia="仿宋_GB2312"/>
          <w:b/>
          <w:bCs/>
          <w:color w:val="000000"/>
          <w:sz w:val="32"/>
          <w:szCs w:val="32"/>
        </w:rPr>
        <w:lastRenderedPageBreak/>
        <w:t>5.</w:t>
      </w:r>
      <w:hyperlink r:id="rId11" w:history="1">
        <w:r w:rsidRPr="0006384C">
          <w:rPr>
            <w:rStyle w:val="a7"/>
            <w:rFonts w:ascii="仿宋_GB2312" w:eastAsia="仿宋_GB2312" w:cs="宋体" w:hint="eastAsia"/>
            <w:b/>
            <w:bCs/>
            <w:color w:val="000000"/>
            <w:sz w:val="32"/>
            <w:szCs w:val="32"/>
            <w:u w:val="none"/>
          </w:rPr>
          <w:t>硕士专业学位研究生指导教师资格认定表</w:t>
        </w:r>
      </w:hyperlink>
    </w:p>
    <w:p w:rsidR="00C92680" w:rsidRPr="0006384C" w:rsidRDefault="00141507" w:rsidP="005B6266">
      <w:pPr>
        <w:pStyle w:val="a5"/>
        <w:spacing w:before="0" w:beforeAutospacing="0" w:after="0" w:afterAutospacing="0" w:line="620" w:lineRule="exact"/>
        <w:ind w:firstLineChars="545" w:firstLine="1308"/>
        <w:rPr>
          <w:rFonts w:ascii="仿宋_GB2312" w:eastAsia="仿宋_GB2312"/>
          <w:b/>
          <w:color w:val="000000"/>
          <w:sz w:val="32"/>
          <w:szCs w:val="32"/>
        </w:rPr>
      </w:pPr>
      <w:hyperlink r:id="rId12" w:history="1">
        <w:r w:rsidR="00C92680" w:rsidRPr="0006384C">
          <w:rPr>
            <w:rStyle w:val="a7"/>
            <w:rFonts w:ascii="仿宋_GB2312" w:eastAsia="仿宋_GB2312" w:cs="宋体"/>
            <w:b/>
            <w:bCs/>
            <w:color w:val="000000"/>
            <w:sz w:val="32"/>
            <w:szCs w:val="32"/>
            <w:u w:val="none"/>
          </w:rPr>
          <w:t>6</w:t>
        </w:r>
      </w:hyperlink>
      <w:r w:rsidR="00C92680" w:rsidRPr="0006384C">
        <w:rPr>
          <w:rFonts w:ascii="仿宋_GB2312" w:eastAsia="仿宋_GB2312"/>
          <w:b/>
          <w:bCs/>
          <w:color w:val="000000"/>
          <w:sz w:val="32"/>
          <w:szCs w:val="32"/>
        </w:rPr>
        <w:t>.</w:t>
      </w:r>
      <w:hyperlink r:id="rId13" w:history="1">
        <w:r w:rsidR="00C92680" w:rsidRPr="0006384C">
          <w:rPr>
            <w:rStyle w:val="a7"/>
            <w:rFonts w:ascii="仿宋_GB2312" w:eastAsia="仿宋_GB2312" w:cs="宋体" w:hint="eastAsia"/>
            <w:b/>
            <w:bCs/>
            <w:color w:val="000000"/>
            <w:sz w:val="32"/>
            <w:szCs w:val="32"/>
            <w:u w:val="none"/>
          </w:rPr>
          <w:t>硕士专业学位研究生第二指导教师基本信息表</w:t>
        </w:r>
      </w:hyperlink>
    </w:p>
    <w:p w:rsidR="00C92680" w:rsidRPr="0006384C" w:rsidRDefault="00141507" w:rsidP="005B6266">
      <w:pPr>
        <w:pStyle w:val="a5"/>
        <w:spacing w:before="0" w:beforeAutospacing="0" w:after="0" w:afterAutospacing="0" w:line="620" w:lineRule="exact"/>
        <w:ind w:firstLineChars="545" w:firstLine="1308"/>
        <w:rPr>
          <w:rFonts w:ascii="仿宋_GB2312" w:eastAsia="仿宋_GB2312"/>
          <w:b/>
          <w:color w:val="000000"/>
          <w:sz w:val="32"/>
          <w:szCs w:val="32"/>
        </w:rPr>
      </w:pPr>
      <w:hyperlink r:id="rId14" w:history="1">
        <w:r w:rsidR="00C92680" w:rsidRPr="0006384C">
          <w:rPr>
            <w:rStyle w:val="a7"/>
            <w:rFonts w:ascii="仿宋_GB2312" w:eastAsia="仿宋_GB2312" w:cs="宋体"/>
            <w:b/>
            <w:bCs/>
            <w:color w:val="000000"/>
            <w:sz w:val="32"/>
            <w:szCs w:val="32"/>
            <w:u w:val="none"/>
          </w:rPr>
          <w:t>7</w:t>
        </w:r>
      </w:hyperlink>
      <w:r w:rsidR="00C92680" w:rsidRPr="0006384C">
        <w:rPr>
          <w:rFonts w:ascii="仿宋_GB2312" w:eastAsia="仿宋_GB2312"/>
          <w:b/>
          <w:bCs/>
          <w:color w:val="000000"/>
          <w:sz w:val="32"/>
          <w:szCs w:val="32"/>
        </w:rPr>
        <w:t>.</w:t>
      </w:r>
      <w:hyperlink r:id="rId15" w:history="1">
        <w:r w:rsidR="00C92680" w:rsidRPr="0006384C">
          <w:rPr>
            <w:rStyle w:val="a7"/>
            <w:rFonts w:ascii="仿宋_GB2312" w:eastAsia="仿宋_GB2312" w:cs="宋体" w:hint="eastAsia"/>
            <w:b/>
            <w:bCs/>
            <w:color w:val="000000"/>
            <w:sz w:val="32"/>
            <w:szCs w:val="32"/>
            <w:u w:val="none"/>
          </w:rPr>
          <w:t>学术型研究生指导教师遴选汇总表</w:t>
        </w:r>
      </w:hyperlink>
    </w:p>
    <w:p w:rsidR="00C92680" w:rsidRPr="0006384C" w:rsidRDefault="00141507" w:rsidP="005B6266">
      <w:pPr>
        <w:pStyle w:val="a5"/>
        <w:spacing w:before="0" w:beforeAutospacing="0" w:after="0" w:afterAutospacing="0" w:line="600" w:lineRule="exact"/>
        <w:ind w:firstLineChars="545" w:firstLine="1308"/>
        <w:rPr>
          <w:rFonts w:ascii="仿宋_GB2312" w:eastAsia="仿宋_GB2312"/>
          <w:b/>
          <w:color w:val="000000"/>
          <w:sz w:val="32"/>
          <w:szCs w:val="32"/>
        </w:rPr>
      </w:pPr>
      <w:hyperlink r:id="rId16" w:history="1">
        <w:r w:rsidR="00C92680" w:rsidRPr="0006384C">
          <w:rPr>
            <w:rStyle w:val="a7"/>
            <w:rFonts w:ascii="仿宋_GB2312" w:eastAsia="仿宋_GB2312" w:cs="宋体"/>
            <w:b/>
            <w:bCs/>
            <w:color w:val="000000"/>
            <w:sz w:val="32"/>
            <w:szCs w:val="32"/>
            <w:u w:val="none"/>
          </w:rPr>
          <w:t>8</w:t>
        </w:r>
      </w:hyperlink>
      <w:r w:rsidR="00C92680" w:rsidRPr="0006384C">
        <w:rPr>
          <w:rFonts w:ascii="仿宋_GB2312" w:eastAsia="仿宋_GB2312"/>
          <w:b/>
          <w:bCs/>
          <w:color w:val="000000"/>
          <w:sz w:val="32"/>
          <w:szCs w:val="32"/>
        </w:rPr>
        <w:t>.</w:t>
      </w:r>
      <w:hyperlink r:id="rId17" w:history="1">
        <w:r w:rsidR="00C92680" w:rsidRPr="0006384C">
          <w:rPr>
            <w:rStyle w:val="a7"/>
            <w:rFonts w:ascii="仿宋_GB2312" w:eastAsia="仿宋_GB2312" w:cs="宋体" w:hint="eastAsia"/>
            <w:b/>
            <w:bCs/>
            <w:color w:val="000000"/>
            <w:sz w:val="32"/>
            <w:szCs w:val="32"/>
            <w:u w:val="none"/>
          </w:rPr>
          <w:t>硕士专业学位研究生指导教师遴选汇总表</w:t>
        </w:r>
      </w:hyperlink>
    </w:p>
    <w:p w:rsidR="00C92680" w:rsidRPr="0006384C" w:rsidRDefault="00C92680" w:rsidP="0006384C">
      <w:pPr>
        <w:pStyle w:val="a5"/>
        <w:spacing w:before="0" w:beforeAutospacing="0" w:after="0" w:afterAutospacing="0" w:line="60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w:t>
      </w:r>
    </w:p>
    <w:p w:rsidR="00C92680" w:rsidRPr="0006384C" w:rsidRDefault="00C92680" w:rsidP="0006384C">
      <w:pPr>
        <w:pStyle w:val="a5"/>
        <w:spacing w:before="0" w:beforeAutospacing="0" w:after="0" w:afterAutospacing="0" w:line="600" w:lineRule="exact"/>
        <w:rPr>
          <w:rFonts w:ascii="仿宋_GB2312" w:eastAsia="仿宋_GB2312"/>
          <w:b/>
          <w:color w:val="000000"/>
          <w:sz w:val="32"/>
          <w:szCs w:val="32"/>
        </w:rPr>
      </w:pPr>
      <w:r w:rsidRPr="0006384C">
        <w:rPr>
          <w:rFonts w:ascii="仿宋_GB2312" w:eastAsia="仿宋_GB2312" w:hint="eastAsia"/>
          <w:b/>
          <w:color w:val="000000"/>
          <w:sz w:val="32"/>
          <w:szCs w:val="32"/>
        </w:rPr>
        <w:t xml:space="preserve">　　</w:t>
      </w:r>
    </w:p>
    <w:p w:rsidR="00C92680" w:rsidRPr="0006384C" w:rsidRDefault="00C92680" w:rsidP="0006384C">
      <w:pPr>
        <w:pStyle w:val="a5"/>
        <w:spacing w:before="0" w:beforeAutospacing="0" w:after="0" w:afterAutospacing="0" w:line="600" w:lineRule="exact"/>
        <w:jc w:val="center"/>
        <w:rPr>
          <w:rFonts w:ascii="仿宋_GB2312" w:eastAsia="仿宋_GB2312"/>
          <w:b/>
          <w:color w:val="000000"/>
          <w:sz w:val="32"/>
          <w:szCs w:val="32"/>
        </w:rPr>
      </w:pPr>
      <w:r>
        <w:rPr>
          <w:rStyle w:val="a6"/>
          <w:rFonts w:ascii="仿宋_GB2312" w:eastAsia="仿宋_GB2312" w:cs="宋体"/>
          <w:color w:val="000000"/>
          <w:sz w:val="32"/>
          <w:szCs w:val="32"/>
        </w:rPr>
        <w:t xml:space="preserve">               </w:t>
      </w:r>
      <w:r w:rsidRPr="0006384C">
        <w:rPr>
          <w:rStyle w:val="a6"/>
          <w:rFonts w:ascii="仿宋_GB2312" w:eastAsia="仿宋_GB2312" w:cs="宋体" w:hint="eastAsia"/>
          <w:color w:val="000000"/>
          <w:sz w:val="32"/>
          <w:szCs w:val="32"/>
        </w:rPr>
        <w:t>华中农业大学研究生院</w:t>
      </w:r>
    </w:p>
    <w:p w:rsidR="00C92680" w:rsidRPr="0006384C" w:rsidRDefault="00C92680" w:rsidP="0006384C">
      <w:pPr>
        <w:pStyle w:val="a5"/>
        <w:spacing w:before="0" w:beforeAutospacing="0" w:after="0" w:afterAutospacing="0" w:line="600" w:lineRule="exact"/>
        <w:jc w:val="center"/>
        <w:rPr>
          <w:rFonts w:ascii="仿宋_GB2312" w:eastAsia="仿宋_GB2312"/>
          <w:b/>
          <w:color w:val="000000"/>
          <w:sz w:val="32"/>
          <w:szCs w:val="32"/>
        </w:rPr>
      </w:pPr>
      <w:r>
        <w:rPr>
          <w:rStyle w:val="a6"/>
          <w:rFonts w:ascii="仿宋_GB2312" w:eastAsia="仿宋_GB2312" w:cs="宋体"/>
          <w:color w:val="000000"/>
          <w:sz w:val="32"/>
          <w:szCs w:val="32"/>
        </w:rPr>
        <w:t xml:space="preserve">               </w:t>
      </w:r>
      <w:r w:rsidRPr="0006384C">
        <w:rPr>
          <w:rStyle w:val="a6"/>
          <w:rFonts w:ascii="仿宋_GB2312" w:eastAsia="仿宋_GB2312" w:cs="宋体"/>
          <w:color w:val="000000"/>
          <w:sz w:val="32"/>
          <w:szCs w:val="32"/>
        </w:rPr>
        <w:t>2016</w:t>
      </w:r>
      <w:r w:rsidRPr="0006384C">
        <w:rPr>
          <w:rStyle w:val="a6"/>
          <w:rFonts w:ascii="仿宋_GB2312" w:eastAsia="仿宋_GB2312" w:cs="宋体" w:hint="eastAsia"/>
          <w:color w:val="000000"/>
          <w:sz w:val="32"/>
          <w:szCs w:val="32"/>
        </w:rPr>
        <w:t>年</w:t>
      </w:r>
      <w:r w:rsidRPr="0006384C">
        <w:rPr>
          <w:rStyle w:val="a6"/>
          <w:rFonts w:ascii="仿宋_GB2312" w:eastAsia="仿宋_GB2312" w:cs="宋体"/>
          <w:color w:val="000000"/>
          <w:sz w:val="32"/>
          <w:szCs w:val="32"/>
        </w:rPr>
        <w:t>10</w:t>
      </w:r>
      <w:r w:rsidRPr="0006384C">
        <w:rPr>
          <w:rStyle w:val="a6"/>
          <w:rFonts w:ascii="仿宋_GB2312" w:eastAsia="仿宋_GB2312" w:cs="宋体" w:hint="eastAsia"/>
          <w:color w:val="000000"/>
          <w:sz w:val="32"/>
          <w:szCs w:val="32"/>
        </w:rPr>
        <w:t>月</w:t>
      </w:r>
      <w:r w:rsidRPr="0006384C">
        <w:rPr>
          <w:rStyle w:val="a6"/>
          <w:rFonts w:ascii="仿宋_GB2312" w:eastAsia="仿宋_GB2312" w:cs="宋体"/>
          <w:color w:val="000000"/>
          <w:sz w:val="32"/>
          <w:szCs w:val="32"/>
        </w:rPr>
        <w:t>27</w:t>
      </w:r>
      <w:r w:rsidRPr="0006384C">
        <w:rPr>
          <w:rStyle w:val="a6"/>
          <w:rFonts w:ascii="仿宋_GB2312" w:eastAsia="仿宋_GB2312" w:cs="宋体" w:hint="eastAsia"/>
          <w:color w:val="000000"/>
          <w:sz w:val="32"/>
          <w:szCs w:val="32"/>
        </w:rPr>
        <w:t>日</w:t>
      </w:r>
    </w:p>
    <w:p w:rsidR="00C92680" w:rsidRPr="0006384C" w:rsidRDefault="00C92680" w:rsidP="00D749BB">
      <w:pPr>
        <w:rPr>
          <w:rFonts w:ascii="仿宋_GB2312" w:eastAsia="仿宋_GB2312"/>
          <w:b/>
          <w:color w:val="000000"/>
          <w:sz w:val="32"/>
          <w:szCs w:val="32"/>
        </w:rPr>
      </w:pPr>
    </w:p>
    <w:sectPr w:rsidR="00C92680" w:rsidRPr="0006384C" w:rsidSect="00C825C4">
      <w:pgSz w:w="11906" w:h="16838"/>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955" w:rsidRDefault="00875955" w:rsidP="00D749BB">
      <w:r>
        <w:separator/>
      </w:r>
    </w:p>
  </w:endnote>
  <w:endnote w:type="continuationSeparator" w:id="0">
    <w:p w:rsidR="00875955" w:rsidRDefault="00875955" w:rsidP="00D749B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955" w:rsidRDefault="00875955" w:rsidP="00D749BB">
      <w:r>
        <w:separator/>
      </w:r>
    </w:p>
  </w:footnote>
  <w:footnote w:type="continuationSeparator" w:id="0">
    <w:p w:rsidR="00875955" w:rsidRDefault="00875955" w:rsidP="00D74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ED6"/>
    <w:multiLevelType w:val="hybridMultilevel"/>
    <w:tmpl w:val="F438942E"/>
    <w:lvl w:ilvl="0" w:tplc="2A9C0F40">
      <w:start w:val="1"/>
      <w:numFmt w:val="japaneseCounting"/>
      <w:lvlText w:val="%1、"/>
      <w:lvlJc w:val="left"/>
      <w:pPr>
        <w:tabs>
          <w:tab w:val="num" w:pos="1350"/>
        </w:tabs>
        <w:ind w:left="1350" w:hanging="720"/>
      </w:pPr>
      <w:rPr>
        <w:rFonts w:ascii="黑体" w:eastAsia="黑体" w:hAnsi="黑体"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137"/>
    <w:rsid w:val="00000FD5"/>
    <w:rsid w:val="00003725"/>
    <w:rsid w:val="00010AEE"/>
    <w:rsid w:val="000221A9"/>
    <w:rsid w:val="0006384C"/>
    <w:rsid w:val="00077C82"/>
    <w:rsid w:val="00082D3A"/>
    <w:rsid w:val="00087C5F"/>
    <w:rsid w:val="000A11FB"/>
    <w:rsid w:val="000B419A"/>
    <w:rsid w:val="000B4EDF"/>
    <w:rsid w:val="000B64A0"/>
    <w:rsid w:val="000C6252"/>
    <w:rsid w:val="000E77C3"/>
    <w:rsid w:val="00117634"/>
    <w:rsid w:val="00141507"/>
    <w:rsid w:val="00197C29"/>
    <w:rsid w:val="001A371B"/>
    <w:rsid w:val="001B6E5B"/>
    <w:rsid w:val="001F216C"/>
    <w:rsid w:val="00210C6A"/>
    <w:rsid w:val="00223D31"/>
    <w:rsid w:val="0022424E"/>
    <w:rsid w:val="002242F4"/>
    <w:rsid w:val="002323AF"/>
    <w:rsid w:val="00246FD1"/>
    <w:rsid w:val="00251DA6"/>
    <w:rsid w:val="00290B1A"/>
    <w:rsid w:val="00297C61"/>
    <w:rsid w:val="002C2094"/>
    <w:rsid w:val="002D17B7"/>
    <w:rsid w:val="002E5FC7"/>
    <w:rsid w:val="003110AE"/>
    <w:rsid w:val="00345A3D"/>
    <w:rsid w:val="003569F4"/>
    <w:rsid w:val="00372B54"/>
    <w:rsid w:val="00380B0F"/>
    <w:rsid w:val="003C0F31"/>
    <w:rsid w:val="003E25D7"/>
    <w:rsid w:val="003E3A56"/>
    <w:rsid w:val="003F0207"/>
    <w:rsid w:val="00487517"/>
    <w:rsid w:val="004B1DFD"/>
    <w:rsid w:val="005104E1"/>
    <w:rsid w:val="0053797E"/>
    <w:rsid w:val="00541137"/>
    <w:rsid w:val="0054673B"/>
    <w:rsid w:val="00555620"/>
    <w:rsid w:val="00562456"/>
    <w:rsid w:val="005B6266"/>
    <w:rsid w:val="005B6F46"/>
    <w:rsid w:val="005F06E7"/>
    <w:rsid w:val="00602064"/>
    <w:rsid w:val="00614F93"/>
    <w:rsid w:val="00621F6D"/>
    <w:rsid w:val="006854F5"/>
    <w:rsid w:val="006A42FE"/>
    <w:rsid w:val="006A46CF"/>
    <w:rsid w:val="006F53EA"/>
    <w:rsid w:val="00735742"/>
    <w:rsid w:val="0077193E"/>
    <w:rsid w:val="007A2BB9"/>
    <w:rsid w:val="007B475C"/>
    <w:rsid w:val="007D019C"/>
    <w:rsid w:val="007D716B"/>
    <w:rsid w:val="008253C5"/>
    <w:rsid w:val="008460AB"/>
    <w:rsid w:val="00856260"/>
    <w:rsid w:val="00865268"/>
    <w:rsid w:val="00867739"/>
    <w:rsid w:val="00875955"/>
    <w:rsid w:val="00885282"/>
    <w:rsid w:val="00896227"/>
    <w:rsid w:val="00896381"/>
    <w:rsid w:val="008C1684"/>
    <w:rsid w:val="008F71E5"/>
    <w:rsid w:val="009048D1"/>
    <w:rsid w:val="00906CFD"/>
    <w:rsid w:val="0091053E"/>
    <w:rsid w:val="00925726"/>
    <w:rsid w:val="00945120"/>
    <w:rsid w:val="00951B65"/>
    <w:rsid w:val="009876CC"/>
    <w:rsid w:val="009A4B95"/>
    <w:rsid w:val="009A6FE4"/>
    <w:rsid w:val="00A028A0"/>
    <w:rsid w:val="00A05312"/>
    <w:rsid w:val="00A25474"/>
    <w:rsid w:val="00A43D36"/>
    <w:rsid w:val="00A53DAC"/>
    <w:rsid w:val="00AC6F46"/>
    <w:rsid w:val="00B351EF"/>
    <w:rsid w:val="00B41445"/>
    <w:rsid w:val="00B803AC"/>
    <w:rsid w:val="00BE07D5"/>
    <w:rsid w:val="00C03B3C"/>
    <w:rsid w:val="00C11402"/>
    <w:rsid w:val="00C1461F"/>
    <w:rsid w:val="00C27B29"/>
    <w:rsid w:val="00C57C03"/>
    <w:rsid w:val="00C825C4"/>
    <w:rsid w:val="00C92680"/>
    <w:rsid w:val="00CA0681"/>
    <w:rsid w:val="00CA78EF"/>
    <w:rsid w:val="00CC4DE9"/>
    <w:rsid w:val="00D23843"/>
    <w:rsid w:val="00D749BB"/>
    <w:rsid w:val="00DA78AE"/>
    <w:rsid w:val="00DE7176"/>
    <w:rsid w:val="00E1177F"/>
    <w:rsid w:val="00E84692"/>
    <w:rsid w:val="00EA1CFC"/>
    <w:rsid w:val="00EA39F3"/>
    <w:rsid w:val="00EC5D08"/>
    <w:rsid w:val="00EE0E11"/>
    <w:rsid w:val="00EE1B12"/>
    <w:rsid w:val="00F07938"/>
    <w:rsid w:val="00F11AB3"/>
    <w:rsid w:val="00F16C79"/>
    <w:rsid w:val="00F27EFF"/>
    <w:rsid w:val="00F94443"/>
    <w:rsid w:val="00FB599C"/>
    <w:rsid w:val="00FD5308"/>
    <w:rsid w:val="00FE3009"/>
    <w:rsid w:val="00FF4E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74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749BB"/>
    <w:rPr>
      <w:rFonts w:cs="Times New Roman"/>
      <w:sz w:val="18"/>
      <w:szCs w:val="18"/>
    </w:rPr>
  </w:style>
  <w:style w:type="paragraph" w:styleId="a4">
    <w:name w:val="footer"/>
    <w:basedOn w:val="a"/>
    <w:link w:val="Char0"/>
    <w:uiPriority w:val="99"/>
    <w:rsid w:val="00D749B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749BB"/>
    <w:rPr>
      <w:rFonts w:cs="Times New Roman"/>
      <w:sz w:val="18"/>
      <w:szCs w:val="18"/>
    </w:rPr>
  </w:style>
  <w:style w:type="paragraph" w:styleId="a5">
    <w:name w:val="Normal (Web)"/>
    <w:basedOn w:val="a"/>
    <w:uiPriority w:val="99"/>
    <w:rsid w:val="00D749BB"/>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D749BB"/>
    <w:rPr>
      <w:rFonts w:cs="Times New Roman"/>
    </w:rPr>
  </w:style>
  <w:style w:type="character" w:styleId="a6">
    <w:name w:val="Strong"/>
    <w:basedOn w:val="a0"/>
    <w:uiPriority w:val="99"/>
    <w:qFormat/>
    <w:rsid w:val="00D749BB"/>
    <w:rPr>
      <w:rFonts w:cs="Times New Roman"/>
      <w:b/>
      <w:bCs/>
    </w:rPr>
  </w:style>
  <w:style w:type="character" w:styleId="a7">
    <w:name w:val="Hyperlink"/>
    <w:basedOn w:val="a0"/>
    <w:uiPriority w:val="99"/>
    <w:semiHidden/>
    <w:rsid w:val="00D749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80599090">
      <w:marLeft w:val="0"/>
      <w:marRight w:val="0"/>
      <w:marTop w:val="0"/>
      <w:marBottom w:val="0"/>
      <w:divBdr>
        <w:top w:val="none" w:sz="0" w:space="0" w:color="auto"/>
        <w:left w:val="none" w:sz="0" w:space="0" w:color="auto"/>
        <w:bottom w:val="none" w:sz="0" w:space="0" w:color="auto"/>
        <w:right w:val="none" w:sz="0" w:space="0" w:color="auto"/>
      </w:divBdr>
    </w:div>
    <w:div w:id="1580599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hzau.edu.cn/xwgz/xw9/201109/W020121113535534818938.doc" TargetMode="External"/><Relationship Id="rId13" Type="http://schemas.openxmlformats.org/officeDocument/2006/relationships/hyperlink" Target="http://yjs.hzau.edu.cn/xwgz/xw9/201109/W020121113537997153385.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js.hzau.edu.cn/xwgz/xw9/201109/W020121113535534813400.doc" TargetMode="External"/><Relationship Id="rId12" Type="http://schemas.openxmlformats.org/officeDocument/2006/relationships/hyperlink" Target="http://yjs.hzau.edu.cn/xwgz/xw6/201112/W020111206663353677117.doc" TargetMode="External"/><Relationship Id="rId17" Type="http://schemas.openxmlformats.org/officeDocument/2006/relationships/hyperlink" Target="http://yjs.hzau.edu.cn/xwgz/xw9/201109/W020121113535534969422.xls" TargetMode="External"/><Relationship Id="rId2" Type="http://schemas.openxmlformats.org/officeDocument/2006/relationships/styles" Target="styles.xml"/><Relationship Id="rId16" Type="http://schemas.openxmlformats.org/officeDocument/2006/relationships/hyperlink" Target="http://yjs.hzau.edu.cn/xwgz/xw6/201112/W020111206663353832172.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js.hzau.edu.cn/xwgz/xw9/201109/W020121113537997152833.doc" TargetMode="External"/><Relationship Id="rId5" Type="http://schemas.openxmlformats.org/officeDocument/2006/relationships/footnotes" Target="footnotes.xml"/><Relationship Id="rId15" Type="http://schemas.openxmlformats.org/officeDocument/2006/relationships/hyperlink" Target="http://yjs.hzau.edu.cn/xwgz/xw9/201109/W020121113535534968455.xls" TargetMode="External"/><Relationship Id="rId10" Type="http://schemas.openxmlformats.org/officeDocument/2006/relationships/hyperlink" Target="http://yjs.hzau.edu.cn/xwgz/xw9/201109/W02015110461589067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yjs.hzau.edu.cn/xwgz/xw9/201109/W020121113535534816011.doc" TargetMode="External"/><Relationship Id="rId14" Type="http://schemas.openxmlformats.org/officeDocument/2006/relationships/hyperlink" Target="http://yjs.hzau.edu.cn/xwgz/xw6/201112/W02011120666335383303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414</Words>
  <Characters>2365</Characters>
  <Application>Microsoft Office Word</Application>
  <DocSecurity>0</DocSecurity>
  <Lines>19</Lines>
  <Paragraphs>5</Paragraphs>
  <ScaleCrop>false</ScaleCrop>
  <Company>微软中国</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Sky123.Org</cp:lastModifiedBy>
  <cp:revision>10</cp:revision>
  <cp:lastPrinted>2015-11-09T08:49:00Z</cp:lastPrinted>
  <dcterms:created xsi:type="dcterms:W3CDTF">2016-10-27T06:02:00Z</dcterms:created>
  <dcterms:modified xsi:type="dcterms:W3CDTF">2016-11-01T01:39:00Z</dcterms:modified>
</cp:coreProperties>
</file>