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A8" w:rsidRDefault="004E0AA8" w:rsidP="004E0AA8">
      <w:pPr>
        <w:autoSpaceDE w:val="0"/>
        <w:autoSpaceDN w:val="0"/>
        <w:adjustRightInd w:val="0"/>
        <w:jc w:val="center"/>
        <w:rPr>
          <w:rFonts w:asciiTheme="minorEastAsia" w:hAnsiTheme="minorEastAsia" w:cs="黑体"/>
          <w:b/>
          <w:kern w:val="0"/>
          <w:sz w:val="32"/>
          <w:szCs w:val="32"/>
        </w:rPr>
      </w:pPr>
      <w:r w:rsidRPr="004E0AA8">
        <w:rPr>
          <w:rFonts w:asciiTheme="minorEastAsia" w:hAnsiTheme="minorEastAsia" w:cs="黑体" w:hint="eastAsia"/>
          <w:b/>
          <w:kern w:val="0"/>
          <w:sz w:val="32"/>
          <w:szCs w:val="32"/>
        </w:rPr>
        <w:t>华中农业大学果树学科简介</w:t>
      </w:r>
    </w:p>
    <w:p w:rsidR="00F74FD6" w:rsidRDefault="00E65D26" w:rsidP="00EF1AB8">
      <w:pPr>
        <w:widowControl/>
        <w:ind w:firstLine="560"/>
        <w:jc w:val="left"/>
        <w:rPr>
          <w:rFonts w:asciiTheme="minorEastAsia" w:hAnsiTheme="minorEastAsia" w:cs="宋体"/>
          <w:kern w:val="0"/>
          <w:sz w:val="28"/>
          <w:szCs w:val="28"/>
        </w:rPr>
      </w:pPr>
      <w:r w:rsidRPr="00EF1AB8">
        <w:rPr>
          <w:rFonts w:asciiTheme="minorEastAsia" w:hAnsiTheme="minorEastAsia" w:cs="宋体"/>
          <w:kern w:val="0"/>
          <w:sz w:val="28"/>
          <w:szCs w:val="28"/>
        </w:rPr>
        <w:t>一、</w:t>
      </w:r>
      <w:r w:rsidR="00F74FD6" w:rsidRPr="00F74FD6">
        <w:rPr>
          <w:rFonts w:asciiTheme="minorEastAsia" w:hAnsiTheme="minorEastAsia" w:cs="宋体" w:hint="eastAsia"/>
          <w:kern w:val="0"/>
          <w:sz w:val="28"/>
          <w:szCs w:val="28"/>
        </w:rPr>
        <w:t>发展历程</w:t>
      </w:r>
      <w:r w:rsidRPr="00EF1AB8">
        <w:rPr>
          <w:rFonts w:asciiTheme="minorEastAsia" w:hAnsiTheme="minorEastAsia" w:cs="宋体"/>
          <w:kern w:val="0"/>
          <w:sz w:val="28"/>
          <w:szCs w:val="28"/>
        </w:rPr>
        <w:br/>
      </w:r>
      <w:r w:rsidR="00F74FD6">
        <w:rPr>
          <w:rFonts w:asciiTheme="minorEastAsia" w:hAnsiTheme="minorEastAsia" w:cs="宋体" w:hint="eastAsia"/>
          <w:kern w:val="0"/>
          <w:sz w:val="28"/>
          <w:szCs w:val="28"/>
        </w:rPr>
        <w:t xml:space="preserve">  　华</w:t>
      </w:r>
      <w:r w:rsidRPr="00EF1AB8">
        <w:rPr>
          <w:rFonts w:asciiTheme="minorEastAsia" w:hAnsiTheme="minorEastAsia" w:cs="宋体"/>
          <w:kern w:val="0"/>
          <w:sz w:val="28"/>
          <w:szCs w:val="28"/>
        </w:rPr>
        <w:t>中农业大学果树学科是由原华中农学院园艺系果树专业发展而来，华中农学院园艺系是1952年院系调整时由武汉大学农学院园艺系、湖北省农学院园艺系全部及湖南省农学院园艺系大部分师生和南昌大学农学院、广西大学农学院少数学生合并而建立的。</w:t>
      </w:r>
    </w:p>
    <w:p w:rsidR="00F74FD6" w:rsidRPr="00F74FD6" w:rsidRDefault="00F74FD6" w:rsidP="00EF1AB8">
      <w:pPr>
        <w:widowControl/>
        <w:ind w:firstLineChars="200" w:firstLine="560"/>
        <w:jc w:val="left"/>
        <w:rPr>
          <w:rFonts w:asciiTheme="minorEastAsia" w:hAnsiTheme="minorEastAsia" w:cs="宋体"/>
          <w:kern w:val="0"/>
          <w:sz w:val="28"/>
          <w:szCs w:val="28"/>
        </w:rPr>
      </w:pPr>
      <w:r w:rsidRPr="00F74FD6">
        <w:rPr>
          <w:rFonts w:asciiTheme="minorEastAsia" w:hAnsiTheme="minorEastAsia" w:cs="宋体" w:hint="eastAsia"/>
          <w:kern w:val="0"/>
          <w:sz w:val="28"/>
          <w:szCs w:val="28"/>
        </w:rPr>
        <w:t>湖北省立农学院1940年11月建立后，1941年设置了园艺系，时值抗日战争时期，学校设在恩施金子坝，师生艰苦创业，每年招收一班学生。1944年以后长期由沙凤</w:t>
      </w:r>
      <w:proofErr w:type="gramStart"/>
      <w:r w:rsidRPr="00F74FD6">
        <w:rPr>
          <w:rFonts w:asciiTheme="minorEastAsia" w:hAnsiTheme="minorEastAsia" w:cs="宋体" w:hint="eastAsia"/>
          <w:kern w:val="0"/>
          <w:sz w:val="28"/>
          <w:szCs w:val="28"/>
        </w:rPr>
        <w:t>护教授</w:t>
      </w:r>
      <w:proofErr w:type="gramEnd"/>
      <w:r w:rsidRPr="00F74FD6">
        <w:rPr>
          <w:rFonts w:asciiTheme="minorEastAsia" w:hAnsiTheme="minorEastAsia" w:cs="宋体" w:hint="eastAsia"/>
          <w:kern w:val="0"/>
          <w:sz w:val="28"/>
          <w:szCs w:val="28"/>
        </w:rPr>
        <w:t>任系主任。至1945年底</w:t>
      </w:r>
      <w:proofErr w:type="gramStart"/>
      <w:r w:rsidRPr="00F74FD6">
        <w:rPr>
          <w:rFonts w:asciiTheme="minorEastAsia" w:hAnsiTheme="minorEastAsia" w:cs="宋体" w:hint="eastAsia"/>
          <w:kern w:val="0"/>
          <w:sz w:val="28"/>
          <w:szCs w:val="28"/>
        </w:rPr>
        <w:t>迁回</w:t>
      </w:r>
      <w:proofErr w:type="gramEnd"/>
      <w:r w:rsidRPr="00F74FD6">
        <w:rPr>
          <w:rFonts w:asciiTheme="minorEastAsia" w:hAnsiTheme="minorEastAsia" w:cs="宋体" w:hint="eastAsia"/>
          <w:kern w:val="0"/>
          <w:sz w:val="28"/>
          <w:szCs w:val="28"/>
        </w:rPr>
        <w:t>武昌宝积庵原址。新中国成立初期湖北省农学院有较大的发展，有教授沙凤护、田叔民、杨惠安、高光道、陶</w:t>
      </w:r>
      <w:proofErr w:type="gramStart"/>
      <w:r w:rsidRPr="00F74FD6">
        <w:rPr>
          <w:rFonts w:asciiTheme="minorEastAsia" w:hAnsiTheme="minorEastAsia" w:cs="宋体" w:hint="eastAsia"/>
          <w:kern w:val="0"/>
          <w:sz w:val="28"/>
          <w:szCs w:val="28"/>
        </w:rPr>
        <w:t>虔</w:t>
      </w:r>
      <w:proofErr w:type="gramEnd"/>
      <w:r w:rsidRPr="00F74FD6">
        <w:rPr>
          <w:rFonts w:asciiTheme="minorEastAsia" w:hAnsiTheme="minorEastAsia" w:cs="宋体" w:hint="eastAsia"/>
          <w:kern w:val="0"/>
          <w:sz w:val="28"/>
          <w:szCs w:val="28"/>
        </w:rPr>
        <w:t>等人，由田叔民任系主任，除招收本科生外，还主办了园艺专修班，至1952年7月为止，共培养毕业生101人。武汉大学农学院创建于1948年，首任系主任是邓桂森教授。每年招收本科生一个班。新中国成立后武大农学院园艺系发展较快，有教授章文才、章恢志、陈俊愉、邓桂森、江之鉴等人，由章文才任系主任。三、四年级学生开始实行专门化，分为果树、蔬菜、花卉、加工四科进行教授，已具有设立相应专业的雏形。湖南农学院园艺系成立于1951年9月，院系调整过来的教授有谭葆廉、唐宪斌，副教授有宋本荣、傅望衡、吴一峰等人，还有学生数十人。</w:t>
      </w:r>
    </w:p>
    <w:p w:rsidR="00F74FD6" w:rsidRPr="00F74FD6" w:rsidRDefault="00F74FD6" w:rsidP="00EF1AB8">
      <w:pPr>
        <w:widowControl/>
        <w:ind w:firstLineChars="200" w:firstLine="560"/>
        <w:jc w:val="left"/>
        <w:rPr>
          <w:rFonts w:asciiTheme="minorEastAsia" w:hAnsiTheme="minorEastAsia" w:cs="宋体"/>
          <w:kern w:val="0"/>
          <w:sz w:val="28"/>
          <w:szCs w:val="28"/>
        </w:rPr>
      </w:pPr>
      <w:r w:rsidRPr="00F74FD6">
        <w:rPr>
          <w:rFonts w:asciiTheme="minorEastAsia" w:hAnsiTheme="minorEastAsia" w:cs="宋体" w:hint="eastAsia"/>
          <w:kern w:val="0"/>
          <w:sz w:val="28"/>
          <w:szCs w:val="28"/>
        </w:rPr>
        <w:t>1952年，院系调整以后，华中农学院园艺系学习苏联的经验，设立果树、蔬菜专业，由杨惠安任系主任，设有4个教学研究小组，即果树组、蔬菜组、花卉组和贮藏加工组，果树组有章文才、田叔民、</w:t>
      </w:r>
      <w:r w:rsidRPr="00F74FD6">
        <w:rPr>
          <w:rFonts w:asciiTheme="minorEastAsia" w:hAnsiTheme="minorEastAsia" w:cs="宋体" w:hint="eastAsia"/>
          <w:kern w:val="0"/>
          <w:sz w:val="28"/>
          <w:szCs w:val="28"/>
        </w:rPr>
        <w:lastRenderedPageBreak/>
        <w:t>章恢志、傅望衡、宋本荣、傅舫、曹应钦、夏铭鼎、陈吉笙、万志成等教师，师资队伍在国内同类专业中是比较强大的。果树组章文才教授多次接待和陪同前苏联专家来我国考察，1956年参加了由周恩来总理亲自召开的全国十二年科学技术发展远景规划会议，并受委托起</w:t>
      </w:r>
      <w:proofErr w:type="gramStart"/>
      <w:r w:rsidRPr="00F74FD6">
        <w:rPr>
          <w:rFonts w:asciiTheme="minorEastAsia" w:hAnsiTheme="minorEastAsia" w:cs="宋体" w:hint="eastAsia"/>
          <w:kern w:val="0"/>
          <w:sz w:val="28"/>
          <w:szCs w:val="28"/>
        </w:rPr>
        <w:t>草果蔬及茶叶</w:t>
      </w:r>
      <w:proofErr w:type="gramEnd"/>
      <w:r w:rsidRPr="00F74FD6">
        <w:rPr>
          <w:rFonts w:asciiTheme="minorEastAsia" w:hAnsiTheme="minorEastAsia" w:cs="宋体" w:hint="eastAsia"/>
          <w:kern w:val="0"/>
          <w:sz w:val="28"/>
          <w:szCs w:val="28"/>
        </w:rPr>
        <w:t>的任务书。田叔民教授自五十年代初期起，先后育成“华农1号”“狮子山1号”等苹果新品种，比较适合南方栽培。1956年开始招收果树学研究生，培养高层次的人才。1956年学校迁到狮子山新校址，师生员工艰苦奋斗，在荒坡上建立了有700多亩果园的园艺场，栽培较多的苹果、梨、柑橘、桃、枇杷等果树品种。六十年代中期，在柑橘之乡宜昌窑湾建立了华农宜昌分院，设置了果树专业，培养一批果树技术人才。章文才教授等与宜昌科技人员一起在窑湾选育出极早熟蜜柑国庆1号、国庆4号和秭归桃叶</w:t>
      </w:r>
      <w:proofErr w:type="gramStart"/>
      <w:r w:rsidRPr="00F74FD6">
        <w:rPr>
          <w:rFonts w:asciiTheme="minorEastAsia" w:hAnsiTheme="minorEastAsia" w:cs="宋体" w:hint="eastAsia"/>
          <w:kern w:val="0"/>
          <w:sz w:val="28"/>
          <w:szCs w:val="28"/>
        </w:rPr>
        <w:t>橙</w:t>
      </w:r>
      <w:proofErr w:type="gramEnd"/>
      <w:r w:rsidRPr="00F74FD6">
        <w:rPr>
          <w:rFonts w:asciiTheme="minorEastAsia" w:hAnsiTheme="minorEastAsia" w:cs="宋体" w:hint="eastAsia"/>
          <w:kern w:val="0"/>
          <w:sz w:val="28"/>
          <w:szCs w:val="28"/>
        </w:rPr>
        <w:t>139号、罗</w:t>
      </w:r>
      <w:proofErr w:type="gramStart"/>
      <w:r w:rsidRPr="00F74FD6">
        <w:rPr>
          <w:rFonts w:asciiTheme="minorEastAsia" w:hAnsiTheme="minorEastAsia" w:cs="宋体" w:hint="eastAsia"/>
          <w:kern w:val="0"/>
          <w:sz w:val="28"/>
          <w:szCs w:val="28"/>
        </w:rPr>
        <w:t>脐</w:t>
      </w:r>
      <w:proofErr w:type="gramEnd"/>
      <w:r w:rsidRPr="00F74FD6">
        <w:rPr>
          <w:rFonts w:asciiTheme="minorEastAsia" w:hAnsiTheme="minorEastAsia" w:cs="宋体" w:hint="eastAsia"/>
          <w:kern w:val="0"/>
          <w:sz w:val="28"/>
          <w:szCs w:val="28"/>
        </w:rPr>
        <w:t>35号、无核锦橙101号。文化大革命前期（1966-1971），曾一度中止招生，1972年果树专业开始招收社来</w:t>
      </w:r>
      <w:proofErr w:type="gramStart"/>
      <w:r w:rsidRPr="00F74FD6">
        <w:rPr>
          <w:rFonts w:asciiTheme="minorEastAsia" w:hAnsiTheme="minorEastAsia" w:cs="宋体" w:hint="eastAsia"/>
          <w:kern w:val="0"/>
          <w:sz w:val="28"/>
          <w:szCs w:val="28"/>
        </w:rPr>
        <w:t>社</w:t>
      </w:r>
      <w:proofErr w:type="gramEnd"/>
      <w:r w:rsidRPr="00F74FD6">
        <w:rPr>
          <w:rFonts w:asciiTheme="minorEastAsia" w:hAnsiTheme="minorEastAsia" w:cs="宋体" w:hint="eastAsia"/>
          <w:kern w:val="0"/>
          <w:sz w:val="28"/>
          <w:szCs w:val="28"/>
        </w:rPr>
        <w:t>去大专生。</w:t>
      </w:r>
    </w:p>
    <w:p w:rsidR="00F74FD6" w:rsidRPr="00F74FD6" w:rsidRDefault="00F74FD6" w:rsidP="00EF1AB8">
      <w:pPr>
        <w:widowControl/>
        <w:ind w:firstLineChars="200" w:firstLine="560"/>
        <w:jc w:val="left"/>
        <w:rPr>
          <w:rFonts w:asciiTheme="minorEastAsia" w:hAnsiTheme="minorEastAsia" w:cs="宋体"/>
          <w:kern w:val="0"/>
          <w:sz w:val="28"/>
          <w:szCs w:val="28"/>
        </w:rPr>
      </w:pPr>
      <w:r w:rsidRPr="00F74FD6">
        <w:rPr>
          <w:rFonts w:asciiTheme="minorEastAsia" w:hAnsiTheme="minorEastAsia" w:cs="宋体" w:hint="eastAsia"/>
          <w:kern w:val="0"/>
          <w:sz w:val="28"/>
          <w:szCs w:val="28"/>
        </w:rPr>
        <w:t>文化大革命结束以后（1977年起），果树专业恢复通过高考招收本科学生，宜昌分院的教职工相继调回本部，同时恢复招收果树学研究生。应农业部的要求，承担了主编《果树研究法》（主编人章文才）等全国统编教材。同时参加多种统编教材的编写任务。1980年增设柑橘研究室，其时果树专业阵容强大，分为三个研究室，教师有柑橘研究室章文才、区胜祥、万蜀渊、潘家铮、马湘涛、刘功弼、邓伯勋、何农、陈邦富、张红兵、王珍芳，由章文才任主任；果树栽培教学研究室章恢志、万志成、叶瑟琴、张先娟、陈章久、孙华美、夏</w:t>
      </w:r>
      <w:r w:rsidRPr="00F74FD6">
        <w:rPr>
          <w:rFonts w:asciiTheme="minorEastAsia" w:hAnsiTheme="minorEastAsia" w:cs="宋体" w:hint="eastAsia"/>
          <w:kern w:val="0"/>
          <w:sz w:val="28"/>
          <w:szCs w:val="28"/>
        </w:rPr>
        <w:lastRenderedPageBreak/>
        <w:t>仁学、何焕成，由</w:t>
      </w:r>
      <w:proofErr w:type="gramStart"/>
      <w:r w:rsidRPr="00F74FD6">
        <w:rPr>
          <w:rFonts w:asciiTheme="minorEastAsia" w:hAnsiTheme="minorEastAsia" w:cs="宋体" w:hint="eastAsia"/>
          <w:kern w:val="0"/>
          <w:sz w:val="28"/>
          <w:szCs w:val="28"/>
        </w:rPr>
        <w:t>章恢志任室主任</w:t>
      </w:r>
      <w:proofErr w:type="gramEnd"/>
      <w:r w:rsidRPr="00F74FD6">
        <w:rPr>
          <w:rFonts w:asciiTheme="minorEastAsia" w:hAnsiTheme="minorEastAsia" w:cs="宋体" w:hint="eastAsia"/>
          <w:kern w:val="0"/>
          <w:sz w:val="28"/>
          <w:szCs w:val="28"/>
        </w:rPr>
        <w:t>；果树育种教学研究室夏铭鼎、陈吉笙、金义华、胡家珍、吴同乐、马梦亭、苏农，由</w:t>
      </w:r>
      <w:proofErr w:type="gramStart"/>
      <w:r w:rsidRPr="00F74FD6">
        <w:rPr>
          <w:rFonts w:asciiTheme="minorEastAsia" w:hAnsiTheme="minorEastAsia" w:cs="宋体" w:hint="eastAsia"/>
          <w:kern w:val="0"/>
          <w:sz w:val="28"/>
          <w:szCs w:val="28"/>
        </w:rPr>
        <w:t>夏铭鼎任室主任</w:t>
      </w:r>
      <w:proofErr w:type="gramEnd"/>
      <w:r w:rsidRPr="00F74FD6">
        <w:rPr>
          <w:rFonts w:asciiTheme="minorEastAsia" w:hAnsiTheme="minorEastAsia" w:cs="宋体" w:hint="eastAsia"/>
          <w:kern w:val="0"/>
          <w:sz w:val="28"/>
          <w:szCs w:val="28"/>
        </w:rPr>
        <w:t>。果树专业1981年被国务院学位委员会批准为第一批果树学硕士学位授予点和全国第一个果树学博士学位授予点。1989年经国家教委批准，果树专业被确定为国家农学重点学科点。1991年经农业部批准成立柑橘研究所。在对外开放中，与美国佛罗里达大学柑橘教育及研究中心建立了合作科研的关系，先后邀请7名外籍专家来校举办全国性果树讲习班，传授了柑橘营养分析、柑橘苗木脱毒、柑橘微喷、滴灌、果树采后生理、贮藏加工等先进技术。1990年章文才教授在广州主持了国际柑橘学术讨论会，参加会议的有500多人。为了与国际柑橘学会接轨，由章文才教授发起、筹备成立中国柑橘学会，经过几年的准备，1993年中国柑橘学会在华中农业大学正式成立，由章文才教授担任首任理事长。</w:t>
      </w:r>
    </w:p>
    <w:p w:rsidR="00F74FD6" w:rsidRDefault="00F74FD6" w:rsidP="00EF1AB8">
      <w:pPr>
        <w:widowControl/>
        <w:ind w:firstLine="560"/>
        <w:jc w:val="left"/>
        <w:rPr>
          <w:rFonts w:asciiTheme="minorEastAsia" w:hAnsiTheme="minorEastAsia" w:cs="宋体"/>
          <w:kern w:val="0"/>
          <w:sz w:val="28"/>
          <w:szCs w:val="28"/>
        </w:rPr>
      </w:pPr>
      <w:r w:rsidRPr="00F74FD6">
        <w:rPr>
          <w:rFonts w:asciiTheme="minorEastAsia" w:hAnsiTheme="minorEastAsia" w:cs="宋体" w:hint="eastAsia"/>
          <w:kern w:val="0"/>
          <w:sz w:val="28"/>
          <w:szCs w:val="28"/>
        </w:rPr>
        <w:t>从1952年至1994年的42年中，果树专业培养本、专科生1000余人、研究生66人，其中包括博士生23人，短期培训一万人以上，开展科学研究58项，取得一批重要的教学与科研成果。先后选育出近10个果树新品种（含柑橘、苹果、梨、枇杷等），引进国外优良品种20余个，多数在生产实际中推广应用，取得了高产、优质、高效的效果。在研究柑橘原生质体培养、融合及成株技术、诱变育种等方面取得突出的成绩，达到了世界先进水平。在研究和开发柑橘无病毒良种繁育，枇杷种质资源调查及其利用研究，板栗空苞研究及技术</w:t>
      </w:r>
      <w:r w:rsidRPr="00F74FD6">
        <w:rPr>
          <w:rFonts w:asciiTheme="minorEastAsia" w:hAnsiTheme="minorEastAsia" w:cs="宋体" w:hint="eastAsia"/>
          <w:kern w:val="0"/>
          <w:sz w:val="28"/>
          <w:szCs w:val="28"/>
        </w:rPr>
        <w:lastRenderedPageBreak/>
        <w:t>开发等方面取得了显著的成绩。1978～1994年获得部、省级以上科研成果奖15项。</w:t>
      </w:r>
    </w:p>
    <w:p w:rsidR="00F74FD6" w:rsidRDefault="00E65D26" w:rsidP="00EF1AB8">
      <w:pPr>
        <w:widowControl/>
        <w:ind w:firstLine="560"/>
        <w:jc w:val="left"/>
        <w:rPr>
          <w:rFonts w:asciiTheme="minorEastAsia" w:hAnsiTheme="minorEastAsia" w:cs="宋体"/>
          <w:kern w:val="0"/>
          <w:sz w:val="28"/>
          <w:szCs w:val="28"/>
        </w:rPr>
      </w:pPr>
      <w:r w:rsidRPr="00EF1AB8">
        <w:rPr>
          <w:rFonts w:asciiTheme="minorEastAsia" w:hAnsiTheme="minorEastAsia" w:cs="宋体"/>
          <w:kern w:val="0"/>
          <w:sz w:val="28"/>
          <w:szCs w:val="28"/>
        </w:rPr>
        <w:t>二、</w:t>
      </w:r>
      <w:r w:rsidR="00F74FD6" w:rsidRPr="00F74FD6">
        <w:rPr>
          <w:rFonts w:asciiTheme="minorEastAsia" w:hAnsiTheme="minorEastAsia" w:cs="宋体" w:hint="eastAsia"/>
          <w:kern w:val="0"/>
          <w:sz w:val="28"/>
          <w:szCs w:val="28"/>
        </w:rPr>
        <w:t>师资队伍与团队</w:t>
      </w:r>
    </w:p>
    <w:p w:rsidR="004E0AA8" w:rsidRDefault="004E0AA8" w:rsidP="00EF1AB8">
      <w:pPr>
        <w:widowControl/>
        <w:ind w:firstLine="480"/>
        <w:jc w:val="left"/>
        <w:rPr>
          <w:rFonts w:asciiTheme="minorEastAsia" w:hAnsiTheme="minorEastAsia" w:cs="宋体"/>
          <w:kern w:val="0"/>
          <w:sz w:val="28"/>
          <w:szCs w:val="28"/>
        </w:rPr>
      </w:pPr>
      <w:r w:rsidRPr="004E0AA8">
        <w:rPr>
          <w:rFonts w:asciiTheme="minorEastAsia" w:hAnsiTheme="minorEastAsia" w:cs="宋体" w:hint="eastAsia"/>
          <w:kern w:val="0"/>
          <w:sz w:val="28"/>
          <w:szCs w:val="28"/>
        </w:rPr>
        <w:t>华中农业大学果树学科</w:t>
      </w:r>
      <w:r w:rsidRPr="004E0AA8">
        <w:rPr>
          <w:rFonts w:asciiTheme="minorEastAsia" w:hAnsiTheme="minorEastAsia" w:cs="TimesNewRomanPSMT"/>
          <w:kern w:val="0"/>
          <w:sz w:val="28"/>
          <w:szCs w:val="28"/>
        </w:rPr>
        <w:t>1998</w:t>
      </w:r>
      <w:r w:rsidR="00F50BFF">
        <w:rPr>
          <w:rFonts w:asciiTheme="minorEastAsia" w:hAnsiTheme="minorEastAsia" w:cs="TimesNewRomanPSMT" w:hint="eastAsia"/>
          <w:kern w:val="0"/>
          <w:sz w:val="28"/>
          <w:szCs w:val="28"/>
        </w:rPr>
        <w:t xml:space="preserve"> </w:t>
      </w:r>
      <w:proofErr w:type="gramStart"/>
      <w:r w:rsidRPr="004E0AA8">
        <w:rPr>
          <w:rFonts w:asciiTheme="minorEastAsia" w:hAnsiTheme="minorEastAsia" w:cs="宋体" w:hint="eastAsia"/>
          <w:kern w:val="0"/>
          <w:sz w:val="28"/>
          <w:szCs w:val="28"/>
        </w:rPr>
        <w:t>年设置</w:t>
      </w:r>
      <w:proofErr w:type="gramEnd"/>
      <w:r w:rsidRPr="004E0AA8">
        <w:rPr>
          <w:rFonts w:asciiTheme="minorEastAsia" w:hAnsiTheme="minorEastAsia" w:cs="宋体" w:hint="eastAsia"/>
          <w:kern w:val="0"/>
          <w:sz w:val="28"/>
          <w:szCs w:val="28"/>
        </w:rPr>
        <w:t>园艺学博士后科研流动站；</w:t>
      </w:r>
      <w:r w:rsidRPr="004E0AA8">
        <w:rPr>
          <w:rFonts w:asciiTheme="minorEastAsia" w:hAnsiTheme="minorEastAsia" w:cs="TimesNewRomanPSMT"/>
          <w:kern w:val="0"/>
          <w:sz w:val="28"/>
          <w:szCs w:val="28"/>
        </w:rPr>
        <w:t xml:space="preserve">1999 </w:t>
      </w:r>
      <w:r w:rsidRPr="004E0AA8">
        <w:rPr>
          <w:rFonts w:asciiTheme="minorEastAsia" w:hAnsiTheme="minorEastAsia" w:cs="宋体" w:hint="eastAsia"/>
          <w:kern w:val="0"/>
          <w:sz w:val="28"/>
          <w:szCs w:val="28"/>
        </w:rPr>
        <w:t>年获准设立长江学者奖励计划特聘教授岗位；</w:t>
      </w:r>
      <w:r w:rsidRPr="004E0AA8">
        <w:rPr>
          <w:rFonts w:asciiTheme="minorEastAsia" w:hAnsiTheme="minorEastAsia" w:cs="TimesNewRomanPSMT"/>
          <w:kern w:val="0"/>
          <w:sz w:val="28"/>
          <w:szCs w:val="28"/>
        </w:rPr>
        <w:t xml:space="preserve">2008 </w:t>
      </w:r>
      <w:r w:rsidRPr="004E0AA8">
        <w:rPr>
          <w:rFonts w:asciiTheme="minorEastAsia" w:hAnsiTheme="minorEastAsia" w:cs="宋体" w:hint="eastAsia"/>
          <w:kern w:val="0"/>
          <w:sz w:val="28"/>
          <w:szCs w:val="28"/>
        </w:rPr>
        <w:t>年被评为湖北省高校优势学科。在与其他学科共建</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作物遗传改良国家重点实验室</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1994</w:t>
      </w:r>
      <w:r w:rsidRPr="004E0AA8">
        <w:rPr>
          <w:rFonts w:asciiTheme="minorEastAsia" w:hAnsiTheme="minorEastAsia" w:cs="宋体" w:hint="eastAsia"/>
          <w:kern w:val="0"/>
          <w:sz w:val="28"/>
          <w:szCs w:val="28"/>
        </w:rPr>
        <w:t>）的基础上，依托本学科建立了</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国家果树脱毒种质资源室内保存中心</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2000</w:t>
      </w:r>
      <w:r w:rsidRPr="004E0AA8">
        <w:rPr>
          <w:rFonts w:asciiTheme="minorEastAsia" w:hAnsiTheme="minorEastAsia" w:cs="宋体" w:hint="eastAsia"/>
          <w:kern w:val="0"/>
          <w:sz w:val="28"/>
          <w:szCs w:val="28"/>
        </w:rPr>
        <w:t>，农业部）、</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国家柑橘育种中心</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2002</w:t>
      </w:r>
      <w:r w:rsidRPr="004E0AA8">
        <w:rPr>
          <w:rFonts w:asciiTheme="minorEastAsia" w:hAnsiTheme="minorEastAsia" w:cs="宋体" w:hint="eastAsia"/>
          <w:kern w:val="0"/>
          <w:sz w:val="28"/>
          <w:szCs w:val="28"/>
        </w:rPr>
        <w:t>，农业部）、</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三峡库区柑橘良种脱毒及无病毒一级采穗圃</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2003</w:t>
      </w:r>
      <w:r w:rsidRPr="004E0AA8">
        <w:rPr>
          <w:rFonts w:asciiTheme="minorEastAsia" w:hAnsiTheme="minorEastAsia" w:cs="宋体" w:hint="eastAsia"/>
          <w:kern w:val="0"/>
          <w:sz w:val="28"/>
          <w:szCs w:val="28"/>
        </w:rPr>
        <w:t>，国务院三峡建设委员会）、</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湖北省柑橘工程技术研究中心</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2004</w:t>
      </w:r>
      <w:r w:rsidRPr="004E0AA8">
        <w:rPr>
          <w:rFonts w:asciiTheme="minorEastAsia" w:hAnsiTheme="minorEastAsia" w:cs="宋体" w:hint="eastAsia"/>
          <w:kern w:val="0"/>
          <w:sz w:val="28"/>
          <w:szCs w:val="28"/>
        </w:rPr>
        <w:t>，湖北省科技厅）、</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脐橙良种培育与生产引智示范推广基地</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2001</w:t>
      </w:r>
      <w:r w:rsidRPr="004E0AA8">
        <w:rPr>
          <w:rFonts w:asciiTheme="minorEastAsia" w:hAnsiTheme="minorEastAsia" w:cs="宋体" w:hint="eastAsia"/>
          <w:kern w:val="0"/>
          <w:sz w:val="28"/>
          <w:szCs w:val="28"/>
        </w:rPr>
        <w:t>，国家外国专家局），参与建设了</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园艺植物生物学教育部重点实验室</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2003</w:t>
      </w:r>
      <w:r w:rsidRPr="004E0AA8">
        <w:rPr>
          <w:rFonts w:asciiTheme="minorEastAsia" w:hAnsiTheme="minorEastAsia" w:cs="宋体" w:hint="eastAsia"/>
          <w:kern w:val="0"/>
          <w:sz w:val="28"/>
          <w:szCs w:val="28"/>
        </w:rPr>
        <w:t>，果树学分室是其三个分室之一）。</w:t>
      </w:r>
    </w:p>
    <w:p w:rsidR="004E0AA8" w:rsidRDefault="004E0AA8" w:rsidP="00A62331">
      <w:pPr>
        <w:autoSpaceDE w:val="0"/>
        <w:autoSpaceDN w:val="0"/>
        <w:adjustRightInd w:val="0"/>
        <w:ind w:firstLineChars="200" w:firstLine="560"/>
        <w:jc w:val="left"/>
        <w:rPr>
          <w:rFonts w:asciiTheme="minorEastAsia" w:hAnsiTheme="minorEastAsia" w:cs="宋体"/>
          <w:kern w:val="0"/>
          <w:sz w:val="28"/>
          <w:szCs w:val="28"/>
        </w:rPr>
      </w:pPr>
      <w:r w:rsidRPr="004E0AA8">
        <w:rPr>
          <w:rFonts w:asciiTheme="minorEastAsia" w:hAnsiTheme="minorEastAsia" w:cs="宋体" w:hint="eastAsia"/>
          <w:kern w:val="0"/>
          <w:sz w:val="28"/>
          <w:szCs w:val="28"/>
        </w:rPr>
        <w:t>学科师资力量</w:t>
      </w:r>
      <w:r w:rsidR="00D8095A">
        <w:rPr>
          <w:rFonts w:asciiTheme="minorEastAsia" w:hAnsiTheme="minorEastAsia" w:cs="宋体" w:hint="eastAsia"/>
          <w:kern w:val="0"/>
          <w:sz w:val="28"/>
          <w:szCs w:val="28"/>
        </w:rPr>
        <w:t>雄</w:t>
      </w:r>
      <w:r w:rsidRPr="004E0AA8">
        <w:rPr>
          <w:rFonts w:asciiTheme="minorEastAsia" w:hAnsiTheme="minorEastAsia" w:cs="宋体" w:hint="eastAsia"/>
          <w:kern w:val="0"/>
          <w:sz w:val="28"/>
          <w:szCs w:val="28"/>
        </w:rPr>
        <w:t>厚，现任教师</w:t>
      </w:r>
      <w:r w:rsidRPr="004E0AA8">
        <w:rPr>
          <w:rFonts w:asciiTheme="minorEastAsia" w:hAnsiTheme="minorEastAsia" w:cs="TimesNewRomanPSMT"/>
          <w:kern w:val="0"/>
          <w:sz w:val="28"/>
          <w:szCs w:val="28"/>
        </w:rPr>
        <w:t>2</w:t>
      </w:r>
      <w:r w:rsidR="0013076B">
        <w:rPr>
          <w:rFonts w:asciiTheme="minorEastAsia" w:hAnsiTheme="minorEastAsia" w:cs="TimesNewRomanPSMT" w:hint="eastAsia"/>
          <w:kern w:val="0"/>
          <w:sz w:val="28"/>
          <w:szCs w:val="28"/>
        </w:rPr>
        <w:t>3人</w:t>
      </w:r>
      <w:r w:rsidRPr="004E0AA8">
        <w:rPr>
          <w:rFonts w:asciiTheme="minorEastAsia" w:hAnsiTheme="minorEastAsia" w:cs="宋体" w:hint="eastAsia"/>
          <w:kern w:val="0"/>
          <w:sz w:val="28"/>
          <w:szCs w:val="28"/>
        </w:rPr>
        <w:t>，有教授</w:t>
      </w:r>
      <w:r w:rsidRPr="004E0AA8">
        <w:rPr>
          <w:rFonts w:asciiTheme="minorEastAsia" w:hAnsiTheme="minorEastAsia" w:cs="TimesNewRomanPSMT"/>
          <w:kern w:val="0"/>
          <w:sz w:val="28"/>
          <w:szCs w:val="28"/>
        </w:rPr>
        <w:t>1</w:t>
      </w:r>
      <w:r w:rsidR="0013076B">
        <w:rPr>
          <w:rFonts w:asciiTheme="minorEastAsia" w:hAnsiTheme="minorEastAsia" w:cs="TimesNewRomanPSMT" w:hint="eastAsia"/>
          <w:kern w:val="0"/>
          <w:sz w:val="28"/>
          <w:szCs w:val="28"/>
        </w:rPr>
        <w:t>4</w:t>
      </w:r>
      <w:r w:rsidRPr="004E0AA8">
        <w:rPr>
          <w:rFonts w:asciiTheme="minorEastAsia" w:hAnsiTheme="minorEastAsia" w:cs="宋体" w:hint="eastAsia"/>
          <w:kern w:val="0"/>
          <w:sz w:val="28"/>
          <w:szCs w:val="28"/>
        </w:rPr>
        <w:t>人，副教授</w:t>
      </w:r>
      <w:r w:rsidR="0013076B">
        <w:rPr>
          <w:rFonts w:asciiTheme="minorEastAsia" w:hAnsiTheme="minorEastAsia" w:cs="TimesNewRomanPSMT" w:hint="eastAsia"/>
          <w:kern w:val="0"/>
          <w:sz w:val="28"/>
          <w:szCs w:val="28"/>
        </w:rPr>
        <w:t>5</w:t>
      </w:r>
      <w:r w:rsidRPr="004E0AA8">
        <w:rPr>
          <w:rFonts w:asciiTheme="minorEastAsia" w:hAnsiTheme="minorEastAsia" w:cs="宋体" w:hint="eastAsia"/>
          <w:kern w:val="0"/>
          <w:sz w:val="28"/>
          <w:szCs w:val="28"/>
        </w:rPr>
        <w:t>人，讲师</w:t>
      </w:r>
      <w:r w:rsidR="0013076B">
        <w:rPr>
          <w:rFonts w:asciiTheme="minorEastAsia" w:hAnsiTheme="minorEastAsia" w:cs="TimesNewRomanPSMT" w:hint="eastAsia"/>
          <w:kern w:val="0"/>
          <w:sz w:val="28"/>
          <w:szCs w:val="28"/>
        </w:rPr>
        <w:t>4</w:t>
      </w:r>
      <w:r w:rsidRPr="004E0AA8">
        <w:rPr>
          <w:rFonts w:asciiTheme="minorEastAsia" w:hAnsiTheme="minorEastAsia" w:cs="宋体" w:hint="eastAsia"/>
          <w:kern w:val="0"/>
          <w:sz w:val="28"/>
          <w:szCs w:val="28"/>
        </w:rPr>
        <w:t>人。果树学科已形成了以邓秀新院士为学科带头人，中青年教授为学术骨干的一支优秀教师队伍。其中院士</w:t>
      </w:r>
      <w:r w:rsidRPr="004E0AA8">
        <w:rPr>
          <w:rFonts w:asciiTheme="minorEastAsia" w:hAnsiTheme="minorEastAsia" w:cs="TimesNewRomanPSMT"/>
          <w:kern w:val="0"/>
          <w:sz w:val="28"/>
          <w:szCs w:val="28"/>
        </w:rPr>
        <w:t>1</w:t>
      </w:r>
      <w:r w:rsidRPr="004E0AA8">
        <w:rPr>
          <w:rFonts w:asciiTheme="minorEastAsia" w:hAnsiTheme="minorEastAsia" w:cs="宋体" w:hint="eastAsia"/>
          <w:kern w:val="0"/>
          <w:sz w:val="28"/>
          <w:szCs w:val="28"/>
        </w:rPr>
        <w:t>人，</w:t>
      </w:r>
      <w:r w:rsidR="005B0767">
        <w:rPr>
          <w:rFonts w:asciiTheme="minorEastAsia" w:hAnsiTheme="minorEastAsia" w:cs="宋体" w:hint="eastAsia"/>
          <w:kern w:val="0"/>
          <w:sz w:val="28"/>
          <w:szCs w:val="28"/>
        </w:rPr>
        <w:t>“973计划”首席科学家1人，</w:t>
      </w:r>
      <w:r w:rsidRPr="004E0AA8">
        <w:rPr>
          <w:rFonts w:asciiTheme="minorEastAsia" w:hAnsiTheme="minorEastAsia" w:cs="宋体" w:hint="eastAsia"/>
          <w:kern w:val="0"/>
          <w:sz w:val="28"/>
          <w:szCs w:val="28"/>
        </w:rPr>
        <w:t>长江学者特聘教授</w:t>
      </w:r>
      <w:r w:rsidRPr="004E0AA8">
        <w:rPr>
          <w:rFonts w:asciiTheme="minorEastAsia" w:hAnsiTheme="minorEastAsia" w:cs="TimesNewRomanPSMT"/>
          <w:kern w:val="0"/>
          <w:sz w:val="28"/>
          <w:szCs w:val="28"/>
        </w:rPr>
        <w:t>2</w:t>
      </w:r>
      <w:r w:rsidRPr="004E0AA8">
        <w:rPr>
          <w:rFonts w:asciiTheme="minorEastAsia" w:hAnsiTheme="minorEastAsia" w:cs="宋体" w:hint="eastAsia"/>
          <w:kern w:val="0"/>
          <w:sz w:val="28"/>
          <w:szCs w:val="28"/>
        </w:rPr>
        <w:t>人，国家杰出青年基金获得者</w:t>
      </w:r>
      <w:r w:rsidRPr="004E0AA8">
        <w:rPr>
          <w:rFonts w:asciiTheme="minorEastAsia" w:hAnsiTheme="minorEastAsia" w:cs="TimesNewRomanPSMT"/>
          <w:kern w:val="0"/>
          <w:sz w:val="28"/>
          <w:szCs w:val="28"/>
        </w:rPr>
        <w:t>2</w:t>
      </w:r>
      <w:r w:rsidRPr="004E0AA8">
        <w:rPr>
          <w:rFonts w:asciiTheme="minorEastAsia" w:hAnsiTheme="minorEastAsia" w:cs="宋体" w:hint="eastAsia"/>
          <w:kern w:val="0"/>
          <w:sz w:val="28"/>
          <w:szCs w:val="28"/>
        </w:rPr>
        <w:t>人，</w:t>
      </w:r>
      <w:r w:rsidR="005B0767">
        <w:rPr>
          <w:rFonts w:asciiTheme="minorEastAsia" w:hAnsiTheme="minorEastAsia" w:cs="宋体" w:hint="eastAsia"/>
          <w:kern w:val="0"/>
          <w:sz w:val="28"/>
          <w:szCs w:val="28"/>
        </w:rPr>
        <w:t>国家级有突出贡献专家1人，</w:t>
      </w:r>
      <w:r w:rsidR="005B0767" w:rsidRPr="005B0767">
        <w:rPr>
          <w:rFonts w:asciiTheme="minorEastAsia" w:hAnsiTheme="minorEastAsia" w:cs="宋体" w:hint="eastAsia"/>
          <w:kern w:val="0"/>
          <w:sz w:val="28"/>
          <w:szCs w:val="28"/>
        </w:rPr>
        <w:t>国家“百千万人才工程”第一、二层次</w:t>
      </w:r>
      <w:r w:rsidR="005B0767">
        <w:rPr>
          <w:rFonts w:asciiTheme="minorEastAsia" w:hAnsiTheme="minorEastAsia" w:cs="宋体" w:hint="eastAsia"/>
          <w:kern w:val="0"/>
          <w:sz w:val="28"/>
          <w:szCs w:val="28"/>
        </w:rPr>
        <w:t>人选1人，</w:t>
      </w:r>
      <w:r w:rsidR="00A62331" w:rsidRPr="004E0AA8">
        <w:rPr>
          <w:rFonts w:asciiTheme="minorEastAsia" w:hAnsiTheme="minorEastAsia" w:cs="宋体" w:hint="eastAsia"/>
          <w:kern w:val="0"/>
          <w:sz w:val="28"/>
          <w:szCs w:val="28"/>
        </w:rPr>
        <w:t>特支计划（万人计划）科技创新领军人才</w:t>
      </w:r>
      <w:r w:rsidR="00A62331">
        <w:rPr>
          <w:rFonts w:asciiTheme="minorEastAsia" w:hAnsiTheme="minorEastAsia" w:cs="宋体" w:hint="eastAsia"/>
          <w:kern w:val="0"/>
          <w:sz w:val="28"/>
          <w:szCs w:val="28"/>
        </w:rPr>
        <w:t>1人，</w:t>
      </w:r>
      <w:r w:rsidR="00A62331" w:rsidRPr="004E0AA8">
        <w:rPr>
          <w:rFonts w:asciiTheme="minorEastAsia" w:hAnsiTheme="minorEastAsia" w:cs="宋体" w:hint="eastAsia"/>
          <w:kern w:val="0"/>
          <w:sz w:val="28"/>
          <w:szCs w:val="28"/>
        </w:rPr>
        <w:t>科技部中青年科技创新领军人才</w:t>
      </w:r>
      <w:r w:rsidR="00A62331">
        <w:rPr>
          <w:rFonts w:asciiTheme="minorEastAsia" w:hAnsiTheme="minorEastAsia" w:cs="TimesNewRomanPSMT"/>
          <w:kern w:val="0"/>
          <w:sz w:val="28"/>
          <w:szCs w:val="28"/>
        </w:rPr>
        <w:t>3</w:t>
      </w:r>
      <w:r w:rsidR="00A62331">
        <w:rPr>
          <w:rFonts w:asciiTheme="minorEastAsia" w:hAnsiTheme="minorEastAsia" w:cs="宋体" w:hint="eastAsia"/>
          <w:kern w:val="0"/>
          <w:sz w:val="28"/>
          <w:szCs w:val="28"/>
        </w:rPr>
        <w:t>人，</w:t>
      </w:r>
      <w:r w:rsidR="005B0767" w:rsidRPr="004E0AA8">
        <w:rPr>
          <w:rFonts w:asciiTheme="minorEastAsia" w:hAnsiTheme="minorEastAsia" w:cs="宋体" w:hint="eastAsia"/>
          <w:kern w:val="0"/>
          <w:sz w:val="28"/>
          <w:szCs w:val="28"/>
        </w:rPr>
        <w:t>教育部（跨）新世纪优秀人才</w:t>
      </w:r>
      <w:r w:rsidR="005B0767" w:rsidRPr="004E0AA8">
        <w:rPr>
          <w:rFonts w:asciiTheme="minorEastAsia" w:hAnsiTheme="minorEastAsia" w:cs="TimesNewRomanPSMT"/>
          <w:kern w:val="0"/>
          <w:sz w:val="28"/>
          <w:szCs w:val="28"/>
        </w:rPr>
        <w:t>4</w:t>
      </w:r>
      <w:r w:rsidR="005B0767">
        <w:rPr>
          <w:rFonts w:asciiTheme="minorEastAsia" w:hAnsiTheme="minorEastAsia" w:cs="TimesNewRomanPSMT" w:hint="eastAsia"/>
          <w:kern w:val="0"/>
          <w:sz w:val="28"/>
          <w:szCs w:val="28"/>
        </w:rPr>
        <w:t>人</w:t>
      </w:r>
      <w:r w:rsidR="005B0767" w:rsidRPr="004E0AA8">
        <w:rPr>
          <w:rFonts w:asciiTheme="minorEastAsia" w:hAnsiTheme="minorEastAsia" w:cs="宋体" w:hint="eastAsia"/>
          <w:kern w:val="0"/>
          <w:sz w:val="28"/>
          <w:szCs w:val="28"/>
        </w:rPr>
        <w:t>，</w:t>
      </w:r>
      <w:r w:rsidR="00A62331" w:rsidRPr="004E0AA8">
        <w:rPr>
          <w:rFonts w:asciiTheme="minorEastAsia" w:hAnsiTheme="minorEastAsia" w:cs="宋体" w:hint="eastAsia"/>
          <w:kern w:val="0"/>
          <w:sz w:val="28"/>
          <w:szCs w:val="28"/>
        </w:rPr>
        <w:t>农业科研杰出人才</w:t>
      </w:r>
      <w:r w:rsidR="00A62331">
        <w:rPr>
          <w:rFonts w:asciiTheme="minorEastAsia" w:hAnsiTheme="minorEastAsia" w:cs="TimesNewRomanPSMT"/>
          <w:kern w:val="0"/>
          <w:sz w:val="28"/>
          <w:szCs w:val="28"/>
        </w:rPr>
        <w:t>2</w:t>
      </w:r>
      <w:r w:rsidR="00A62331" w:rsidRPr="004E0AA8">
        <w:rPr>
          <w:rFonts w:asciiTheme="minorEastAsia" w:hAnsiTheme="minorEastAsia" w:cs="宋体" w:hint="eastAsia"/>
          <w:kern w:val="0"/>
          <w:sz w:val="28"/>
          <w:szCs w:val="28"/>
        </w:rPr>
        <w:t>人</w:t>
      </w:r>
      <w:r w:rsidR="00A62331">
        <w:rPr>
          <w:rFonts w:asciiTheme="minorEastAsia" w:hAnsiTheme="minorEastAsia" w:cs="宋体" w:hint="eastAsia"/>
          <w:kern w:val="0"/>
          <w:sz w:val="28"/>
          <w:szCs w:val="28"/>
        </w:rPr>
        <w:t>，湖北省“</w:t>
      </w:r>
      <w:r w:rsidRPr="004E0AA8">
        <w:rPr>
          <w:rFonts w:asciiTheme="minorEastAsia" w:hAnsiTheme="minorEastAsia" w:cs="宋体" w:hint="eastAsia"/>
          <w:kern w:val="0"/>
          <w:sz w:val="28"/>
          <w:szCs w:val="28"/>
        </w:rPr>
        <w:t>楚天学者</w:t>
      </w:r>
      <w:r w:rsidR="00A62331">
        <w:rPr>
          <w:rFonts w:asciiTheme="minorEastAsia" w:hAnsiTheme="minorEastAsia" w:cs="宋体" w:hint="eastAsia"/>
          <w:kern w:val="0"/>
          <w:sz w:val="28"/>
          <w:szCs w:val="28"/>
        </w:rPr>
        <w:t>”</w:t>
      </w:r>
      <w:r w:rsidRPr="004E0AA8">
        <w:rPr>
          <w:rFonts w:asciiTheme="minorEastAsia" w:hAnsiTheme="minorEastAsia" w:cs="宋体" w:hint="eastAsia"/>
          <w:kern w:val="0"/>
          <w:sz w:val="28"/>
          <w:szCs w:val="28"/>
        </w:rPr>
        <w:t>讲座教授</w:t>
      </w:r>
      <w:r w:rsidR="005B0767">
        <w:rPr>
          <w:rFonts w:asciiTheme="minorEastAsia" w:hAnsiTheme="minorEastAsia" w:cs="TimesNewRomanPSMT"/>
          <w:kern w:val="0"/>
          <w:sz w:val="28"/>
          <w:szCs w:val="28"/>
        </w:rPr>
        <w:t>2</w:t>
      </w:r>
      <w:r w:rsidRPr="004E0AA8">
        <w:rPr>
          <w:rFonts w:asciiTheme="minorEastAsia" w:hAnsiTheme="minorEastAsia" w:cs="宋体" w:hint="eastAsia"/>
          <w:kern w:val="0"/>
          <w:sz w:val="28"/>
          <w:szCs w:val="28"/>
        </w:rPr>
        <w:t>人</w:t>
      </w:r>
      <w:r w:rsidR="00A62331">
        <w:rPr>
          <w:rFonts w:asciiTheme="minorEastAsia" w:hAnsiTheme="minorEastAsia" w:cs="宋体" w:hint="eastAsia"/>
          <w:kern w:val="0"/>
          <w:sz w:val="28"/>
          <w:szCs w:val="28"/>
        </w:rPr>
        <w:t>。</w:t>
      </w:r>
      <w:r w:rsidR="00A62331" w:rsidRPr="004E0AA8">
        <w:rPr>
          <w:rFonts w:asciiTheme="minorEastAsia" w:hAnsiTheme="minorEastAsia" w:cs="宋体" w:hint="eastAsia"/>
          <w:kern w:val="0"/>
          <w:sz w:val="28"/>
          <w:szCs w:val="28"/>
        </w:rPr>
        <w:t>中国青年科技奖获得者</w:t>
      </w:r>
      <w:r w:rsidR="00A62331">
        <w:rPr>
          <w:rFonts w:asciiTheme="minorEastAsia" w:hAnsiTheme="minorEastAsia" w:cs="TimesNewRomanPSMT"/>
          <w:kern w:val="0"/>
          <w:sz w:val="28"/>
          <w:szCs w:val="28"/>
        </w:rPr>
        <w:t>1</w:t>
      </w:r>
      <w:r w:rsidR="00A62331" w:rsidRPr="004E0AA8">
        <w:rPr>
          <w:rFonts w:asciiTheme="minorEastAsia" w:hAnsiTheme="minorEastAsia" w:cs="宋体" w:hint="eastAsia"/>
          <w:kern w:val="0"/>
          <w:sz w:val="28"/>
          <w:szCs w:val="28"/>
        </w:rPr>
        <w:t>人</w:t>
      </w:r>
      <w:r w:rsidR="00A62331">
        <w:rPr>
          <w:rFonts w:asciiTheme="minorEastAsia" w:hAnsiTheme="minorEastAsia" w:cs="宋体" w:hint="eastAsia"/>
          <w:kern w:val="0"/>
          <w:sz w:val="28"/>
          <w:szCs w:val="28"/>
        </w:rPr>
        <w:t>，</w:t>
      </w:r>
      <w:r w:rsidRPr="004E0AA8">
        <w:rPr>
          <w:rFonts w:asciiTheme="minorEastAsia" w:hAnsiTheme="minorEastAsia" w:cs="宋体" w:hint="eastAsia"/>
          <w:kern w:val="0"/>
          <w:sz w:val="28"/>
          <w:szCs w:val="28"/>
        </w:rPr>
        <w:t>全国百篇优秀博士论文获得者</w:t>
      </w:r>
      <w:r w:rsidRPr="004E0AA8">
        <w:rPr>
          <w:rFonts w:asciiTheme="minorEastAsia" w:hAnsiTheme="minorEastAsia" w:cs="TimesNewRomanPSMT"/>
          <w:kern w:val="0"/>
          <w:sz w:val="28"/>
          <w:szCs w:val="28"/>
        </w:rPr>
        <w:t>2</w:t>
      </w:r>
      <w:r w:rsidRPr="004E0AA8">
        <w:rPr>
          <w:rFonts w:asciiTheme="minorEastAsia" w:hAnsiTheme="minorEastAsia" w:cs="宋体" w:hint="eastAsia"/>
          <w:kern w:val="0"/>
          <w:sz w:val="28"/>
          <w:szCs w:val="28"/>
        </w:rPr>
        <w:t>人</w:t>
      </w:r>
      <w:r w:rsidR="00A62331">
        <w:rPr>
          <w:rFonts w:asciiTheme="minorEastAsia" w:hAnsiTheme="minorEastAsia" w:cs="宋体" w:hint="eastAsia"/>
          <w:kern w:val="0"/>
          <w:sz w:val="28"/>
          <w:szCs w:val="28"/>
        </w:rPr>
        <w:t>。</w:t>
      </w:r>
      <w:r w:rsidRPr="004E0AA8">
        <w:rPr>
          <w:rFonts w:asciiTheme="minorEastAsia" w:hAnsiTheme="minorEastAsia" w:cs="宋体" w:hint="eastAsia"/>
          <w:kern w:val="0"/>
          <w:sz w:val="28"/>
          <w:szCs w:val="28"/>
        </w:rPr>
        <w:t>邓秀新院士领衔的研</w:t>
      </w:r>
      <w:r w:rsidRPr="004E0AA8">
        <w:rPr>
          <w:rFonts w:asciiTheme="minorEastAsia" w:hAnsiTheme="minorEastAsia" w:cs="宋体" w:hint="eastAsia"/>
          <w:kern w:val="0"/>
          <w:sz w:val="28"/>
          <w:szCs w:val="28"/>
        </w:rPr>
        <w:lastRenderedPageBreak/>
        <w:t>究团队先后入选湖北省自然科学基金创新群体（</w:t>
      </w:r>
      <w:r w:rsidRPr="004E0AA8">
        <w:rPr>
          <w:rFonts w:asciiTheme="minorEastAsia" w:hAnsiTheme="minorEastAsia" w:cs="TimesNewRomanPSMT"/>
          <w:kern w:val="0"/>
          <w:sz w:val="28"/>
          <w:szCs w:val="28"/>
        </w:rPr>
        <w:t>2005</w:t>
      </w:r>
      <w:r w:rsidRPr="004E0AA8">
        <w:rPr>
          <w:rFonts w:asciiTheme="minorEastAsia" w:hAnsiTheme="minorEastAsia" w:cs="宋体" w:hint="eastAsia"/>
          <w:kern w:val="0"/>
          <w:sz w:val="28"/>
          <w:szCs w:val="28"/>
        </w:rPr>
        <w:t>）、教育部创新团队（</w:t>
      </w:r>
      <w:r w:rsidRPr="004E0AA8">
        <w:rPr>
          <w:rFonts w:asciiTheme="minorEastAsia" w:hAnsiTheme="minorEastAsia" w:cs="TimesNewRomanPSMT"/>
          <w:kern w:val="0"/>
          <w:sz w:val="28"/>
          <w:szCs w:val="28"/>
        </w:rPr>
        <w:t>2005</w:t>
      </w:r>
      <w:r w:rsidRPr="004E0AA8">
        <w:rPr>
          <w:rFonts w:asciiTheme="minorEastAsia" w:hAnsiTheme="minorEastAsia" w:cs="宋体" w:hint="eastAsia"/>
          <w:kern w:val="0"/>
          <w:sz w:val="28"/>
          <w:szCs w:val="28"/>
        </w:rPr>
        <w:t>）和国家自然科学基金优秀创新群体（</w:t>
      </w:r>
      <w:r w:rsidRPr="004E0AA8">
        <w:rPr>
          <w:rFonts w:asciiTheme="minorEastAsia" w:hAnsiTheme="minorEastAsia" w:cs="TimesNewRomanPSMT"/>
          <w:kern w:val="0"/>
          <w:sz w:val="28"/>
          <w:szCs w:val="28"/>
        </w:rPr>
        <w:t>2009</w:t>
      </w:r>
      <w:r w:rsidRPr="004E0AA8">
        <w:rPr>
          <w:rFonts w:asciiTheme="minorEastAsia" w:hAnsiTheme="minorEastAsia" w:cs="宋体" w:hint="eastAsia"/>
          <w:kern w:val="0"/>
          <w:sz w:val="28"/>
          <w:szCs w:val="28"/>
        </w:rPr>
        <w:t>），并于</w:t>
      </w:r>
      <w:r w:rsidRPr="004E0AA8">
        <w:rPr>
          <w:rFonts w:asciiTheme="minorEastAsia" w:hAnsiTheme="minorEastAsia" w:cs="TimesNewRomanPSMT"/>
          <w:kern w:val="0"/>
          <w:sz w:val="28"/>
          <w:szCs w:val="28"/>
        </w:rPr>
        <w:t>2012</w:t>
      </w:r>
      <w:r w:rsidRPr="004E0AA8">
        <w:rPr>
          <w:rFonts w:asciiTheme="minorEastAsia" w:hAnsiTheme="minorEastAsia" w:cs="宋体" w:hint="eastAsia"/>
          <w:kern w:val="0"/>
          <w:sz w:val="28"/>
          <w:szCs w:val="28"/>
        </w:rPr>
        <w:t>年获首届中国园艺学会</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华耐园艺奖</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团队奖。</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园艺植物细胞工程与种质创新</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获教育部创新团队和湖北省创新研究群体（郭文武教授为学术带头人）。</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果树生物技术与遗传改良创新引智基地</w:t>
      </w:r>
      <w:r w:rsidRPr="004E0AA8">
        <w:rPr>
          <w:rFonts w:asciiTheme="minorEastAsia" w:hAnsiTheme="minorEastAsia" w:cs="TimesNewRomanPSMT"/>
          <w:kern w:val="0"/>
          <w:sz w:val="28"/>
          <w:szCs w:val="28"/>
        </w:rPr>
        <w:t xml:space="preserve">”2012 </w:t>
      </w:r>
      <w:r w:rsidRPr="004E0AA8">
        <w:rPr>
          <w:rFonts w:asciiTheme="minorEastAsia" w:hAnsiTheme="minorEastAsia" w:cs="宋体" w:hint="eastAsia"/>
          <w:kern w:val="0"/>
          <w:sz w:val="28"/>
          <w:szCs w:val="28"/>
        </w:rPr>
        <w:t>年获教育部、国家外国专家局联合实施的</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高等学校学科创新引智计划</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资助。学科现有</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园艺植物种质创新</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和</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园艺产品品质调控</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两个科研平台。依托这两个科研平台，学科高层次、高水平的科研成果逐年递增，获国家级、部省级科研成果奖的等级和数量不断突破，科学研究与科技开发的总体实力和指标，居国内同类院校前列。</w:t>
      </w:r>
      <w:bookmarkStart w:id="0" w:name="_GoBack"/>
      <w:bookmarkEnd w:id="0"/>
    </w:p>
    <w:p w:rsidR="00F74FD6" w:rsidRPr="004E0AA8" w:rsidRDefault="00F74FD6" w:rsidP="00EF1AB8">
      <w:pPr>
        <w:widowControl/>
        <w:jc w:val="left"/>
        <w:rPr>
          <w:rFonts w:asciiTheme="minorEastAsia" w:hAnsiTheme="minorEastAsia" w:cs="宋体"/>
          <w:kern w:val="0"/>
          <w:sz w:val="28"/>
          <w:szCs w:val="28"/>
        </w:rPr>
      </w:pPr>
      <w:r w:rsidRPr="00EF1AB8">
        <w:rPr>
          <w:rFonts w:asciiTheme="minorEastAsia" w:hAnsiTheme="minorEastAsia" w:cs="宋体" w:hint="eastAsia"/>
          <w:kern w:val="0"/>
          <w:sz w:val="28"/>
          <w:szCs w:val="28"/>
        </w:rPr>
        <w:t>三、科技产出</w:t>
      </w:r>
    </w:p>
    <w:p w:rsidR="004E0AA8" w:rsidRDefault="004E0AA8" w:rsidP="004E0AA8">
      <w:pPr>
        <w:autoSpaceDE w:val="0"/>
        <w:autoSpaceDN w:val="0"/>
        <w:adjustRightInd w:val="0"/>
        <w:ind w:firstLineChars="200" w:firstLine="560"/>
        <w:jc w:val="left"/>
        <w:rPr>
          <w:rFonts w:asciiTheme="minorEastAsia" w:hAnsiTheme="minorEastAsia" w:cs="宋体"/>
          <w:kern w:val="0"/>
          <w:sz w:val="28"/>
          <w:szCs w:val="28"/>
        </w:rPr>
      </w:pPr>
      <w:r w:rsidRPr="004E0AA8">
        <w:rPr>
          <w:rFonts w:asciiTheme="minorEastAsia" w:hAnsiTheme="minorEastAsia" w:cs="宋体" w:hint="eastAsia"/>
          <w:kern w:val="0"/>
          <w:sz w:val="28"/>
          <w:szCs w:val="28"/>
        </w:rPr>
        <w:t>多年来，本学科坚持应用基础研究与应用研究相结合、现代生物技术与常规技术相结合，在果树生物技术与遗传改良、新品种选育与推广等方面形成了特色和优势。近十年，先后承担国家自然科学基金（重点项目、杰出青年基金、面上项目、青年基金、优秀青年基金等）、</w:t>
      </w:r>
      <w:r w:rsidRPr="004E0AA8">
        <w:rPr>
          <w:rFonts w:asciiTheme="minorEastAsia" w:hAnsiTheme="minorEastAsia" w:cs="TimesNewRomanPSMT"/>
          <w:kern w:val="0"/>
          <w:sz w:val="28"/>
          <w:szCs w:val="28"/>
        </w:rPr>
        <w:t>973</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863</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948</w:t>
      </w:r>
      <w:r w:rsidRPr="004E0AA8">
        <w:rPr>
          <w:rFonts w:asciiTheme="minorEastAsia" w:hAnsiTheme="minorEastAsia" w:cs="宋体" w:hint="eastAsia"/>
          <w:kern w:val="0"/>
          <w:sz w:val="28"/>
          <w:szCs w:val="28"/>
        </w:rPr>
        <w:t>、公益性行业科研</w:t>
      </w:r>
      <w:proofErr w:type="gramStart"/>
      <w:r w:rsidRPr="004E0AA8">
        <w:rPr>
          <w:rFonts w:asciiTheme="minorEastAsia" w:hAnsiTheme="minorEastAsia" w:cs="宋体" w:hint="eastAsia"/>
          <w:kern w:val="0"/>
          <w:sz w:val="28"/>
          <w:szCs w:val="28"/>
        </w:rPr>
        <w:t>专项等</w:t>
      </w:r>
      <w:proofErr w:type="gramEnd"/>
      <w:r w:rsidRPr="004E0AA8">
        <w:rPr>
          <w:rFonts w:asciiTheme="minorEastAsia" w:hAnsiTheme="minorEastAsia" w:cs="宋体" w:hint="eastAsia"/>
          <w:kern w:val="0"/>
          <w:sz w:val="28"/>
          <w:szCs w:val="28"/>
        </w:rPr>
        <w:t>重要课题</w:t>
      </w:r>
      <w:r w:rsidRPr="004E0AA8">
        <w:rPr>
          <w:rFonts w:asciiTheme="minorEastAsia" w:hAnsiTheme="minorEastAsia" w:cs="TimesNewRomanPSMT"/>
          <w:kern w:val="0"/>
          <w:sz w:val="28"/>
          <w:szCs w:val="28"/>
        </w:rPr>
        <w:t>1</w:t>
      </w:r>
      <w:r w:rsidR="00DF7679">
        <w:rPr>
          <w:rFonts w:asciiTheme="minorEastAsia" w:hAnsiTheme="minorEastAsia" w:cs="TimesNewRomanPSMT" w:hint="eastAsia"/>
          <w:kern w:val="0"/>
          <w:sz w:val="28"/>
          <w:szCs w:val="28"/>
        </w:rPr>
        <w:t>48</w:t>
      </w:r>
      <w:r w:rsidRPr="004E0AA8">
        <w:rPr>
          <w:rFonts w:asciiTheme="minorEastAsia" w:hAnsiTheme="minorEastAsia" w:cs="宋体" w:hint="eastAsia"/>
          <w:kern w:val="0"/>
          <w:sz w:val="28"/>
          <w:szCs w:val="28"/>
        </w:rPr>
        <w:t>项，科研经费达</w:t>
      </w:r>
      <w:r w:rsidRPr="004E0AA8">
        <w:rPr>
          <w:rFonts w:asciiTheme="minorEastAsia" w:hAnsiTheme="minorEastAsia" w:cs="TimesNewRomanPSMT"/>
          <w:kern w:val="0"/>
          <w:sz w:val="28"/>
          <w:szCs w:val="28"/>
        </w:rPr>
        <w:t>1.</w:t>
      </w:r>
      <w:r w:rsidR="0013076B">
        <w:rPr>
          <w:rFonts w:asciiTheme="minorEastAsia" w:hAnsiTheme="minorEastAsia" w:cs="TimesNewRomanPSMT" w:hint="eastAsia"/>
          <w:kern w:val="0"/>
          <w:sz w:val="28"/>
          <w:szCs w:val="28"/>
        </w:rPr>
        <w:t>5</w:t>
      </w:r>
      <w:r w:rsidRPr="004E0AA8">
        <w:rPr>
          <w:rFonts w:asciiTheme="minorEastAsia" w:hAnsiTheme="minorEastAsia" w:cs="宋体" w:hint="eastAsia"/>
          <w:kern w:val="0"/>
          <w:sz w:val="28"/>
          <w:szCs w:val="28"/>
        </w:rPr>
        <w:t>亿元；选育柑橘、柿、梨、李等果树新品种</w:t>
      </w:r>
      <w:r w:rsidRPr="004E0AA8">
        <w:rPr>
          <w:rFonts w:asciiTheme="minorEastAsia" w:hAnsiTheme="minorEastAsia" w:cs="TimesNewRomanPSMT"/>
          <w:kern w:val="0"/>
          <w:sz w:val="28"/>
          <w:szCs w:val="28"/>
        </w:rPr>
        <w:t>15</w:t>
      </w:r>
      <w:r w:rsidRPr="004E0AA8">
        <w:rPr>
          <w:rFonts w:asciiTheme="minorEastAsia" w:hAnsiTheme="minorEastAsia" w:cs="宋体" w:hint="eastAsia"/>
          <w:kern w:val="0"/>
          <w:sz w:val="28"/>
          <w:szCs w:val="28"/>
        </w:rPr>
        <w:t>个，大面积推广新品种及配套栽培技术，为我国南方柑橘等果树产业的发展</w:t>
      </w:r>
      <w:r w:rsidR="002624E4">
        <w:rPr>
          <w:rFonts w:asciiTheme="minorEastAsia" w:hAnsiTheme="minorEastAsia" w:cs="宋体" w:hint="eastAsia"/>
          <w:kern w:val="0"/>
          <w:sz w:val="28"/>
          <w:szCs w:val="28"/>
        </w:rPr>
        <w:t>做</w:t>
      </w:r>
      <w:r w:rsidRPr="004E0AA8">
        <w:rPr>
          <w:rFonts w:asciiTheme="minorEastAsia" w:hAnsiTheme="minorEastAsia" w:cs="宋体" w:hint="eastAsia"/>
          <w:kern w:val="0"/>
          <w:sz w:val="28"/>
          <w:szCs w:val="28"/>
        </w:rPr>
        <w:t>出了重要贡献。研究成果获国家科技进步二等奖</w:t>
      </w:r>
      <w:r w:rsidRPr="004E0AA8">
        <w:rPr>
          <w:rFonts w:asciiTheme="minorEastAsia" w:hAnsiTheme="minorEastAsia" w:cs="TimesNewRomanPSMT"/>
          <w:kern w:val="0"/>
          <w:sz w:val="28"/>
          <w:szCs w:val="28"/>
        </w:rPr>
        <w:t>1</w:t>
      </w:r>
      <w:r w:rsidRPr="004E0AA8">
        <w:rPr>
          <w:rFonts w:asciiTheme="minorEastAsia" w:hAnsiTheme="minorEastAsia" w:cs="宋体" w:hint="eastAsia"/>
          <w:kern w:val="0"/>
          <w:sz w:val="28"/>
          <w:szCs w:val="28"/>
        </w:rPr>
        <w:t>项（</w:t>
      </w:r>
      <w:r w:rsidRPr="004E0AA8">
        <w:rPr>
          <w:rFonts w:asciiTheme="minorEastAsia" w:hAnsiTheme="minorEastAsia" w:cs="TimesNewRomanPSMT"/>
          <w:kern w:val="0"/>
          <w:sz w:val="28"/>
          <w:szCs w:val="28"/>
        </w:rPr>
        <w:t xml:space="preserve">2006 </w:t>
      </w:r>
      <w:r w:rsidRPr="004E0AA8">
        <w:rPr>
          <w:rFonts w:asciiTheme="minorEastAsia" w:hAnsiTheme="minorEastAsia" w:cs="宋体" w:hint="eastAsia"/>
          <w:kern w:val="0"/>
          <w:sz w:val="28"/>
          <w:szCs w:val="28"/>
        </w:rPr>
        <w:t>年度）、湖北省自然科学奖二等奖</w:t>
      </w:r>
      <w:r w:rsidRPr="004E0AA8">
        <w:rPr>
          <w:rFonts w:asciiTheme="minorEastAsia" w:hAnsiTheme="minorEastAsia" w:cs="TimesNewRomanPSMT"/>
          <w:kern w:val="0"/>
          <w:sz w:val="28"/>
          <w:szCs w:val="28"/>
        </w:rPr>
        <w:t>1</w:t>
      </w:r>
      <w:r w:rsidRPr="004E0AA8">
        <w:rPr>
          <w:rFonts w:asciiTheme="minorEastAsia" w:hAnsiTheme="minorEastAsia" w:cs="宋体" w:hint="eastAsia"/>
          <w:kern w:val="0"/>
          <w:sz w:val="28"/>
          <w:szCs w:val="28"/>
        </w:rPr>
        <w:t>项（</w:t>
      </w:r>
      <w:r w:rsidRPr="004E0AA8">
        <w:rPr>
          <w:rFonts w:asciiTheme="minorEastAsia" w:hAnsiTheme="minorEastAsia" w:cs="TimesNewRomanPSMT"/>
          <w:kern w:val="0"/>
          <w:sz w:val="28"/>
          <w:szCs w:val="28"/>
        </w:rPr>
        <w:t>2001</w:t>
      </w:r>
      <w:r w:rsidRPr="004E0AA8">
        <w:rPr>
          <w:rFonts w:asciiTheme="minorEastAsia" w:hAnsiTheme="minorEastAsia" w:cs="宋体" w:hint="eastAsia"/>
          <w:kern w:val="0"/>
          <w:sz w:val="28"/>
          <w:szCs w:val="28"/>
        </w:rPr>
        <w:t>）、湖北省科技进步一等奖</w:t>
      </w:r>
      <w:r w:rsidRPr="004E0AA8">
        <w:rPr>
          <w:rFonts w:asciiTheme="minorEastAsia" w:hAnsiTheme="minorEastAsia" w:cs="TimesNewRomanPSMT"/>
          <w:kern w:val="0"/>
          <w:sz w:val="28"/>
          <w:szCs w:val="28"/>
        </w:rPr>
        <w:t>2</w:t>
      </w:r>
      <w:r w:rsidRPr="004E0AA8">
        <w:rPr>
          <w:rFonts w:asciiTheme="minorEastAsia" w:hAnsiTheme="minorEastAsia" w:cs="宋体" w:hint="eastAsia"/>
          <w:kern w:val="0"/>
          <w:sz w:val="28"/>
          <w:szCs w:val="28"/>
        </w:rPr>
        <w:t>项（</w:t>
      </w:r>
      <w:r w:rsidRPr="004E0AA8">
        <w:rPr>
          <w:rFonts w:asciiTheme="minorEastAsia" w:hAnsiTheme="minorEastAsia" w:cs="TimesNewRomanPSMT"/>
          <w:kern w:val="0"/>
          <w:sz w:val="28"/>
          <w:szCs w:val="28"/>
        </w:rPr>
        <w:t>2009</w:t>
      </w:r>
      <w:r w:rsidRPr="004E0AA8">
        <w:rPr>
          <w:rFonts w:asciiTheme="minorEastAsia" w:hAnsiTheme="minorEastAsia" w:cs="宋体" w:hint="eastAsia"/>
          <w:kern w:val="0"/>
          <w:sz w:val="28"/>
          <w:szCs w:val="28"/>
        </w:rPr>
        <w:t>，</w:t>
      </w:r>
      <w:r w:rsidRPr="004E0AA8">
        <w:rPr>
          <w:rFonts w:asciiTheme="minorEastAsia" w:hAnsiTheme="minorEastAsia" w:cs="TimesNewRomanPSMT"/>
          <w:kern w:val="0"/>
          <w:sz w:val="28"/>
          <w:szCs w:val="28"/>
        </w:rPr>
        <w:t>2012</w:t>
      </w:r>
      <w:r w:rsidRPr="004E0AA8">
        <w:rPr>
          <w:rFonts w:asciiTheme="minorEastAsia" w:hAnsiTheme="minorEastAsia" w:cs="宋体" w:hint="eastAsia"/>
          <w:kern w:val="0"/>
          <w:sz w:val="28"/>
          <w:szCs w:val="28"/>
        </w:rPr>
        <w:t>），作为参与单位获得江西省科学进步一等奖</w:t>
      </w:r>
      <w:r w:rsidRPr="004E0AA8">
        <w:rPr>
          <w:rFonts w:asciiTheme="minorEastAsia" w:hAnsiTheme="minorEastAsia" w:cs="TimesNewRomanPSMT"/>
          <w:kern w:val="0"/>
          <w:sz w:val="28"/>
          <w:szCs w:val="28"/>
        </w:rPr>
        <w:t xml:space="preserve">1 </w:t>
      </w:r>
      <w:r w:rsidRPr="004E0AA8">
        <w:rPr>
          <w:rFonts w:asciiTheme="minorEastAsia" w:hAnsiTheme="minorEastAsia" w:cs="宋体" w:hint="eastAsia"/>
          <w:kern w:val="0"/>
          <w:sz w:val="28"/>
          <w:szCs w:val="28"/>
        </w:rPr>
        <w:t>项，获得贵州省、重庆市、江西省、广西自治区科技进步奖二等奖各</w:t>
      </w:r>
      <w:r w:rsidRPr="004E0AA8">
        <w:rPr>
          <w:rFonts w:asciiTheme="minorEastAsia" w:hAnsiTheme="minorEastAsia" w:cs="TimesNewRomanPSMT"/>
          <w:kern w:val="0"/>
          <w:sz w:val="28"/>
          <w:szCs w:val="28"/>
        </w:rPr>
        <w:t xml:space="preserve">1 </w:t>
      </w:r>
      <w:r w:rsidRPr="004E0AA8">
        <w:rPr>
          <w:rFonts w:asciiTheme="minorEastAsia" w:hAnsiTheme="minorEastAsia" w:cs="宋体" w:hint="eastAsia"/>
          <w:kern w:val="0"/>
          <w:sz w:val="28"/>
          <w:szCs w:val="28"/>
        </w:rPr>
        <w:t>项；获神农中华农业科技</w:t>
      </w:r>
      <w:r w:rsidRPr="004E0AA8">
        <w:rPr>
          <w:rFonts w:asciiTheme="minorEastAsia" w:hAnsiTheme="minorEastAsia" w:cs="宋体" w:hint="eastAsia"/>
          <w:kern w:val="0"/>
          <w:sz w:val="28"/>
          <w:szCs w:val="28"/>
        </w:rPr>
        <w:lastRenderedPageBreak/>
        <w:t>奖</w:t>
      </w:r>
      <w:r w:rsidRPr="004E0AA8">
        <w:rPr>
          <w:rFonts w:asciiTheme="minorEastAsia" w:hAnsiTheme="minorEastAsia" w:cs="TimesNewRomanPSMT"/>
          <w:kern w:val="0"/>
          <w:sz w:val="28"/>
          <w:szCs w:val="28"/>
        </w:rPr>
        <w:t xml:space="preserve">1 </w:t>
      </w:r>
      <w:r w:rsidRPr="004E0AA8">
        <w:rPr>
          <w:rFonts w:asciiTheme="minorEastAsia" w:hAnsiTheme="minorEastAsia" w:cs="宋体" w:hint="eastAsia"/>
          <w:kern w:val="0"/>
          <w:sz w:val="28"/>
          <w:szCs w:val="28"/>
        </w:rPr>
        <w:t>项。完成了甜橙基因组拼接与注释，破解了甜橙基因</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密码</w:t>
      </w:r>
      <w:r w:rsidRPr="004E0AA8">
        <w:rPr>
          <w:rFonts w:asciiTheme="minorEastAsia" w:hAnsiTheme="minorEastAsia" w:cs="TimesNewRomanPSMT"/>
          <w:kern w:val="0"/>
          <w:sz w:val="28"/>
          <w:szCs w:val="28"/>
        </w:rPr>
        <w:t>”</w:t>
      </w:r>
      <w:r w:rsidRPr="004E0AA8">
        <w:rPr>
          <w:rFonts w:asciiTheme="minorEastAsia" w:hAnsiTheme="minorEastAsia" w:cs="宋体" w:hint="eastAsia"/>
          <w:kern w:val="0"/>
          <w:sz w:val="28"/>
          <w:szCs w:val="28"/>
        </w:rPr>
        <w:t>，获得了中国自主完成的第一个果树作物基因组序列图谱，也是世界上目前最为完整的甜橙全基因组序列图谱，研究结果发表于国际著名学术刊物《</w:t>
      </w:r>
      <w:r w:rsidRPr="004E0AA8">
        <w:rPr>
          <w:rFonts w:asciiTheme="minorEastAsia" w:hAnsiTheme="minorEastAsia" w:cs="TimesNewRomanPSMT"/>
          <w:kern w:val="0"/>
          <w:sz w:val="28"/>
          <w:szCs w:val="28"/>
        </w:rPr>
        <w:t>Nature</w:t>
      </w:r>
      <w:r w:rsidRPr="004E0AA8">
        <w:rPr>
          <w:rFonts w:asciiTheme="minorEastAsia" w:hAnsiTheme="minorEastAsia" w:cs="宋体" w:hint="eastAsia"/>
          <w:kern w:val="0"/>
          <w:sz w:val="28"/>
          <w:szCs w:val="28"/>
        </w:rPr>
        <w:t xml:space="preserve"> </w:t>
      </w:r>
      <w:r w:rsidRPr="004E0AA8">
        <w:rPr>
          <w:rFonts w:asciiTheme="minorEastAsia" w:hAnsiTheme="minorEastAsia" w:cs="TimesNewRomanPSMT"/>
          <w:kern w:val="0"/>
          <w:sz w:val="28"/>
          <w:szCs w:val="28"/>
        </w:rPr>
        <w:t>Genetics</w:t>
      </w:r>
      <w:r w:rsidRPr="004E0AA8">
        <w:rPr>
          <w:rFonts w:asciiTheme="minorEastAsia" w:hAnsiTheme="minorEastAsia" w:cs="宋体" w:hint="eastAsia"/>
          <w:kern w:val="0"/>
          <w:sz w:val="28"/>
          <w:szCs w:val="28"/>
        </w:rPr>
        <w:t>》。</w:t>
      </w:r>
    </w:p>
    <w:p w:rsidR="00F74FD6" w:rsidRPr="004E0AA8" w:rsidRDefault="00F74FD6" w:rsidP="00EF1AB8">
      <w:pPr>
        <w:widowControl/>
        <w:jc w:val="left"/>
        <w:rPr>
          <w:rFonts w:asciiTheme="minorEastAsia" w:hAnsiTheme="minorEastAsia" w:cs="宋体"/>
          <w:kern w:val="0"/>
          <w:sz w:val="28"/>
          <w:szCs w:val="28"/>
        </w:rPr>
      </w:pPr>
      <w:r>
        <w:rPr>
          <w:rFonts w:asciiTheme="minorEastAsia" w:hAnsiTheme="minorEastAsia" w:cs="宋体" w:hint="eastAsia"/>
          <w:kern w:val="0"/>
          <w:sz w:val="28"/>
          <w:szCs w:val="28"/>
        </w:rPr>
        <w:t>四、</w:t>
      </w:r>
      <w:r w:rsidRPr="00EF1AB8">
        <w:rPr>
          <w:rFonts w:asciiTheme="minorEastAsia" w:hAnsiTheme="minorEastAsia" w:cs="宋体" w:hint="eastAsia"/>
          <w:kern w:val="0"/>
          <w:sz w:val="28"/>
          <w:szCs w:val="28"/>
        </w:rPr>
        <w:t>国内外合作与交流</w:t>
      </w:r>
    </w:p>
    <w:p w:rsidR="004E0AA8" w:rsidRPr="004E0AA8" w:rsidRDefault="004E0AA8" w:rsidP="004E0AA8">
      <w:pPr>
        <w:autoSpaceDE w:val="0"/>
        <w:autoSpaceDN w:val="0"/>
        <w:adjustRightInd w:val="0"/>
        <w:ind w:firstLineChars="200" w:firstLine="560"/>
        <w:jc w:val="left"/>
        <w:rPr>
          <w:rFonts w:asciiTheme="minorEastAsia" w:hAnsiTheme="minorEastAsia" w:cs="宋体"/>
          <w:kern w:val="0"/>
          <w:sz w:val="28"/>
          <w:szCs w:val="28"/>
        </w:rPr>
      </w:pPr>
      <w:r w:rsidRPr="004E0AA8">
        <w:rPr>
          <w:rFonts w:asciiTheme="minorEastAsia" w:hAnsiTheme="minorEastAsia" w:cs="宋体" w:hint="eastAsia"/>
          <w:kern w:val="0"/>
          <w:sz w:val="28"/>
          <w:szCs w:val="28"/>
        </w:rPr>
        <w:t>注重国内外学术交流，学科所在教师和研究生在美国、日本、西班牙、意大利、英国、澳大利亚、新西兰等国家的知名大学或研究机构开展了卓有成效的合作研究，建立了长期合作联系。近年来，举办了多次有影响的国际学术会议，</w:t>
      </w:r>
      <w:r w:rsidRPr="004E0AA8">
        <w:rPr>
          <w:rFonts w:asciiTheme="minorEastAsia" w:hAnsiTheme="minorEastAsia" w:cs="TimesNewRomanPSMT"/>
          <w:kern w:val="0"/>
          <w:sz w:val="28"/>
          <w:szCs w:val="28"/>
        </w:rPr>
        <w:t>2008</w:t>
      </w:r>
      <w:r w:rsidRPr="004E0AA8">
        <w:rPr>
          <w:rFonts w:asciiTheme="minorEastAsia" w:hAnsiTheme="minorEastAsia" w:cs="宋体" w:hint="eastAsia"/>
          <w:kern w:val="0"/>
          <w:sz w:val="28"/>
          <w:szCs w:val="28"/>
        </w:rPr>
        <w:t>年承办的第</w:t>
      </w:r>
      <w:r w:rsidRPr="004E0AA8">
        <w:rPr>
          <w:rFonts w:asciiTheme="minorEastAsia" w:hAnsiTheme="minorEastAsia" w:cs="TimesNewRomanPSMT"/>
          <w:kern w:val="0"/>
          <w:sz w:val="28"/>
          <w:szCs w:val="28"/>
        </w:rPr>
        <w:t xml:space="preserve">11 </w:t>
      </w:r>
      <w:r w:rsidRPr="004E0AA8">
        <w:rPr>
          <w:rFonts w:asciiTheme="minorEastAsia" w:hAnsiTheme="minorEastAsia" w:cs="宋体" w:hint="eastAsia"/>
          <w:kern w:val="0"/>
          <w:sz w:val="28"/>
          <w:szCs w:val="28"/>
        </w:rPr>
        <w:t>届国际柑橘大会，与会代表</w:t>
      </w:r>
      <w:r w:rsidRPr="004E0AA8">
        <w:rPr>
          <w:rFonts w:asciiTheme="minorEastAsia" w:hAnsiTheme="minorEastAsia" w:cs="TimesNewRomanPSMT"/>
          <w:kern w:val="0"/>
          <w:sz w:val="28"/>
          <w:szCs w:val="28"/>
        </w:rPr>
        <w:t>1000</w:t>
      </w:r>
      <w:r w:rsidRPr="004E0AA8">
        <w:rPr>
          <w:rFonts w:asciiTheme="minorEastAsia" w:hAnsiTheme="minorEastAsia" w:cs="宋体" w:hint="eastAsia"/>
          <w:kern w:val="0"/>
          <w:sz w:val="28"/>
          <w:szCs w:val="28"/>
        </w:rPr>
        <w:t>余人，境外代表</w:t>
      </w:r>
      <w:r w:rsidRPr="004E0AA8">
        <w:rPr>
          <w:rFonts w:asciiTheme="minorEastAsia" w:hAnsiTheme="minorEastAsia" w:cs="TimesNewRomanPSMT"/>
          <w:kern w:val="0"/>
          <w:sz w:val="28"/>
          <w:szCs w:val="28"/>
        </w:rPr>
        <w:t>600</w:t>
      </w:r>
      <w:r w:rsidRPr="004E0AA8">
        <w:rPr>
          <w:rFonts w:asciiTheme="minorEastAsia" w:hAnsiTheme="minorEastAsia" w:cs="宋体" w:hint="eastAsia"/>
          <w:kern w:val="0"/>
          <w:sz w:val="28"/>
          <w:szCs w:val="28"/>
        </w:rPr>
        <w:t>余人。</w:t>
      </w:r>
      <w:r w:rsidRPr="004E0AA8">
        <w:rPr>
          <w:rFonts w:asciiTheme="minorEastAsia" w:hAnsiTheme="minorEastAsia" w:cs="TimesNewRomanPSMT"/>
          <w:kern w:val="0"/>
          <w:sz w:val="28"/>
          <w:szCs w:val="28"/>
        </w:rPr>
        <w:t>2012</w:t>
      </w:r>
      <w:r w:rsidRPr="004E0AA8">
        <w:rPr>
          <w:rFonts w:asciiTheme="minorEastAsia" w:hAnsiTheme="minorEastAsia" w:cs="宋体" w:hint="eastAsia"/>
          <w:kern w:val="0"/>
          <w:sz w:val="28"/>
          <w:szCs w:val="28"/>
        </w:rPr>
        <w:t>年承办了第五届国际</w:t>
      </w:r>
      <w:proofErr w:type="gramStart"/>
      <w:r w:rsidRPr="004E0AA8">
        <w:rPr>
          <w:rFonts w:asciiTheme="minorEastAsia" w:hAnsiTheme="minorEastAsia" w:cs="宋体" w:hint="eastAsia"/>
          <w:kern w:val="0"/>
          <w:sz w:val="28"/>
          <w:szCs w:val="28"/>
        </w:rPr>
        <w:t>柿</w:t>
      </w:r>
      <w:proofErr w:type="gramEnd"/>
      <w:r w:rsidRPr="004E0AA8">
        <w:rPr>
          <w:rFonts w:asciiTheme="minorEastAsia" w:hAnsiTheme="minorEastAsia" w:cs="宋体" w:hint="eastAsia"/>
          <w:kern w:val="0"/>
          <w:sz w:val="28"/>
          <w:szCs w:val="28"/>
        </w:rPr>
        <w:t>学术大会，国外代表</w:t>
      </w:r>
      <w:r w:rsidRPr="004E0AA8">
        <w:rPr>
          <w:rFonts w:asciiTheme="minorEastAsia" w:hAnsiTheme="minorEastAsia" w:cs="TimesNewRomanPSMT"/>
          <w:kern w:val="0"/>
          <w:sz w:val="28"/>
          <w:szCs w:val="28"/>
        </w:rPr>
        <w:t>50</w:t>
      </w:r>
      <w:r w:rsidRPr="004E0AA8">
        <w:rPr>
          <w:rFonts w:asciiTheme="minorEastAsia" w:hAnsiTheme="minorEastAsia" w:cs="宋体" w:hint="eastAsia"/>
          <w:kern w:val="0"/>
          <w:sz w:val="28"/>
          <w:szCs w:val="28"/>
        </w:rPr>
        <w:t>余人。</w:t>
      </w:r>
      <w:r w:rsidRPr="004E0AA8">
        <w:rPr>
          <w:rFonts w:asciiTheme="minorEastAsia" w:hAnsiTheme="minorEastAsia" w:cs="TimesNewRomanPSMT"/>
          <w:kern w:val="0"/>
          <w:sz w:val="28"/>
          <w:szCs w:val="28"/>
        </w:rPr>
        <w:t>2010-2011</w:t>
      </w:r>
      <w:r w:rsidRPr="004E0AA8">
        <w:rPr>
          <w:rFonts w:asciiTheme="minorEastAsia" w:hAnsiTheme="minorEastAsia" w:cs="宋体" w:hint="eastAsia"/>
          <w:kern w:val="0"/>
          <w:sz w:val="28"/>
          <w:szCs w:val="28"/>
        </w:rPr>
        <w:t>年，连续</w:t>
      </w:r>
      <w:r w:rsidR="00D57A79">
        <w:rPr>
          <w:rFonts w:asciiTheme="minorEastAsia" w:hAnsiTheme="minorEastAsia" w:cs="TimesNewRomanPSMT" w:hint="eastAsia"/>
          <w:kern w:val="0"/>
          <w:sz w:val="28"/>
          <w:szCs w:val="28"/>
        </w:rPr>
        <w:t>两</w:t>
      </w:r>
      <w:r w:rsidRPr="004E0AA8">
        <w:rPr>
          <w:rFonts w:asciiTheme="minorEastAsia" w:hAnsiTheme="minorEastAsia" w:cs="宋体" w:hint="eastAsia"/>
          <w:kern w:val="0"/>
          <w:sz w:val="28"/>
          <w:szCs w:val="28"/>
        </w:rPr>
        <w:t>年主办果树分子生物学与生物技术国际学术研讨会，</w:t>
      </w:r>
      <w:r w:rsidRPr="004E0AA8">
        <w:rPr>
          <w:rFonts w:asciiTheme="minorEastAsia" w:hAnsiTheme="minorEastAsia" w:cs="TimesNewRomanPSMT"/>
          <w:kern w:val="0"/>
          <w:sz w:val="28"/>
          <w:szCs w:val="28"/>
        </w:rPr>
        <w:t>201</w:t>
      </w:r>
      <w:r w:rsidR="0013076B">
        <w:rPr>
          <w:rFonts w:asciiTheme="minorEastAsia" w:hAnsiTheme="minorEastAsia" w:cs="TimesNewRomanPSMT" w:hint="eastAsia"/>
          <w:kern w:val="0"/>
          <w:sz w:val="28"/>
          <w:szCs w:val="28"/>
        </w:rPr>
        <w:t>3-2014</w:t>
      </w:r>
      <w:r w:rsidRPr="004E0AA8">
        <w:rPr>
          <w:rFonts w:asciiTheme="minorEastAsia" w:hAnsiTheme="minorEastAsia" w:cs="宋体" w:hint="eastAsia"/>
          <w:kern w:val="0"/>
          <w:sz w:val="28"/>
          <w:szCs w:val="28"/>
        </w:rPr>
        <w:t>年</w:t>
      </w:r>
      <w:r w:rsidR="0013076B">
        <w:rPr>
          <w:rFonts w:asciiTheme="minorEastAsia" w:hAnsiTheme="minorEastAsia" w:cs="宋体" w:hint="eastAsia"/>
          <w:kern w:val="0"/>
          <w:sz w:val="28"/>
          <w:szCs w:val="28"/>
        </w:rPr>
        <w:t>连续两年</w:t>
      </w:r>
      <w:r w:rsidRPr="004E0AA8">
        <w:rPr>
          <w:rFonts w:asciiTheme="minorEastAsia" w:hAnsiTheme="minorEastAsia" w:cs="宋体" w:hint="eastAsia"/>
          <w:kern w:val="0"/>
          <w:sz w:val="28"/>
          <w:szCs w:val="28"/>
        </w:rPr>
        <w:t>承办了全国果树分子生物学与基因组</w:t>
      </w:r>
      <w:proofErr w:type="gramStart"/>
      <w:r w:rsidRPr="004E0AA8">
        <w:rPr>
          <w:rFonts w:asciiTheme="minorEastAsia" w:hAnsiTheme="minorEastAsia" w:cs="宋体" w:hint="eastAsia"/>
          <w:kern w:val="0"/>
          <w:sz w:val="28"/>
          <w:szCs w:val="28"/>
        </w:rPr>
        <w:t>学</w:t>
      </w:r>
      <w:proofErr w:type="gramEnd"/>
      <w:r w:rsidRPr="004E0AA8">
        <w:rPr>
          <w:rFonts w:asciiTheme="minorEastAsia" w:hAnsiTheme="minorEastAsia" w:cs="宋体" w:hint="eastAsia"/>
          <w:kern w:val="0"/>
          <w:sz w:val="28"/>
          <w:szCs w:val="28"/>
        </w:rPr>
        <w:t>学术研讨会，先后邀请</w:t>
      </w:r>
      <w:r w:rsidR="0013076B">
        <w:rPr>
          <w:rFonts w:asciiTheme="minorEastAsia" w:hAnsiTheme="minorEastAsia" w:cs="TimesNewRomanPSMT" w:hint="eastAsia"/>
          <w:kern w:val="0"/>
          <w:sz w:val="28"/>
          <w:szCs w:val="28"/>
        </w:rPr>
        <w:t>50</w:t>
      </w:r>
      <w:r w:rsidRPr="004E0AA8">
        <w:rPr>
          <w:rFonts w:asciiTheme="minorEastAsia" w:hAnsiTheme="minorEastAsia" w:cs="宋体" w:hint="eastAsia"/>
          <w:kern w:val="0"/>
          <w:sz w:val="28"/>
          <w:szCs w:val="28"/>
        </w:rPr>
        <w:t>余位国外研究人员与会交流，显著提升了本学科在国际上的影响</w:t>
      </w:r>
      <w:r w:rsidR="0013076B">
        <w:rPr>
          <w:rFonts w:asciiTheme="minorEastAsia" w:hAnsiTheme="minorEastAsia" w:cs="宋体" w:hint="eastAsia"/>
          <w:kern w:val="0"/>
          <w:sz w:val="28"/>
          <w:szCs w:val="28"/>
        </w:rPr>
        <w:t>力</w:t>
      </w:r>
      <w:r w:rsidRPr="004E0AA8">
        <w:rPr>
          <w:rFonts w:asciiTheme="minorEastAsia" w:hAnsiTheme="minorEastAsia" w:cs="宋体" w:hint="eastAsia"/>
          <w:kern w:val="0"/>
          <w:sz w:val="28"/>
          <w:szCs w:val="28"/>
        </w:rPr>
        <w:t>。</w:t>
      </w:r>
    </w:p>
    <w:sectPr w:rsidR="004E0AA8" w:rsidRPr="004E0A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F9" w:rsidRDefault="001073F9" w:rsidP="00E65D26">
      <w:r>
        <w:separator/>
      </w:r>
    </w:p>
  </w:endnote>
  <w:endnote w:type="continuationSeparator" w:id="0">
    <w:p w:rsidR="001073F9" w:rsidRDefault="001073F9" w:rsidP="00E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F9" w:rsidRDefault="001073F9" w:rsidP="00E65D26">
      <w:r>
        <w:separator/>
      </w:r>
    </w:p>
  </w:footnote>
  <w:footnote w:type="continuationSeparator" w:id="0">
    <w:p w:rsidR="001073F9" w:rsidRDefault="001073F9" w:rsidP="00E65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5B"/>
    <w:rsid w:val="00005630"/>
    <w:rsid w:val="000167A4"/>
    <w:rsid w:val="001073F9"/>
    <w:rsid w:val="0013076B"/>
    <w:rsid w:val="00196E4E"/>
    <w:rsid w:val="002624E4"/>
    <w:rsid w:val="004E0AA8"/>
    <w:rsid w:val="004E785B"/>
    <w:rsid w:val="005B0767"/>
    <w:rsid w:val="005C7194"/>
    <w:rsid w:val="006C69F4"/>
    <w:rsid w:val="0082685D"/>
    <w:rsid w:val="0086624F"/>
    <w:rsid w:val="00A62331"/>
    <w:rsid w:val="00C86DC6"/>
    <w:rsid w:val="00D23BC7"/>
    <w:rsid w:val="00D57A79"/>
    <w:rsid w:val="00D8095A"/>
    <w:rsid w:val="00DF7679"/>
    <w:rsid w:val="00E65D26"/>
    <w:rsid w:val="00EF1AB8"/>
    <w:rsid w:val="00F50BFF"/>
    <w:rsid w:val="00F74FD6"/>
    <w:rsid w:val="00FC18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0767"/>
    <w:rPr>
      <w:sz w:val="18"/>
      <w:szCs w:val="18"/>
    </w:rPr>
  </w:style>
  <w:style w:type="character" w:customStyle="1" w:styleId="Char">
    <w:name w:val="批注框文本 Char"/>
    <w:basedOn w:val="a0"/>
    <w:link w:val="a3"/>
    <w:uiPriority w:val="99"/>
    <w:semiHidden/>
    <w:rsid w:val="005B0767"/>
    <w:rPr>
      <w:sz w:val="18"/>
      <w:szCs w:val="18"/>
    </w:rPr>
  </w:style>
  <w:style w:type="character" w:styleId="a4">
    <w:name w:val="annotation reference"/>
    <w:basedOn w:val="a0"/>
    <w:uiPriority w:val="99"/>
    <w:semiHidden/>
    <w:unhideWhenUsed/>
    <w:rsid w:val="00A62331"/>
    <w:rPr>
      <w:sz w:val="21"/>
      <w:szCs w:val="21"/>
    </w:rPr>
  </w:style>
  <w:style w:type="paragraph" w:styleId="a5">
    <w:name w:val="annotation text"/>
    <w:basedOn w:val="a"/>
    <w:link w:val="Char0"/>
    <w:uiPriority w:val="99"/>
    <w:semiHidden/>
    <w:unhideWhenUsed/>
    <w:rsid w:val="00A62331"/>
    <w:pPr>
      <w:jc w:val="left"/>
    </w:pPr>
  </w:style>
  <w:style w:type="character" w:customStyle="1" w:styleId="Char0">
    <w:name w:val="批注文字 Char"/>
    <w:basedOn w:val="a0"/>
    <w:link w:val="a5"/>
    <w:uiPriority w:val="99"/>
    <w:semiHidden/>
    <w:rsid w:val="00A62331"/>
  </w:style>
  <w:style w:type="paragraph" w:styleId="a6">
    <w:name w:val="annotation subject"/>
    <w:basedOn w:val="a5"/>
    <w:next w:val="a5"/>
    <w:link w:val="Char1"/>
    <w:uiPriority w:val="99"/>
    <w:semiHidden/>
    <w:unhideWhenUsed/>
    <w:rsid w:val="00A62331"/>
    <w:rPr>
      <w:b/>
      <w:bCs/>
    </w:rPr>
  </w:style>
  <w:style w:type="character" w:customStyle="1" w:styleId="Char1">
    <w:name w:val="批注主题 Char"/>
    <w:basedOn w:val="Char0"/>
    <w:link w:val="a6"/>
    <w:uiPriority w:val="99"/>
    <w:semiHidden/>
    <w:rsid w:val="00A62331"/>
    <w:rPr>
      <w:b/>
      <w:bCs/>
    </w:rPr>
  </w:style>
  <w:style w:type="paragraph" w:styleId="a7">
    <w:name w:val="Revision"/>
    <w:hidden/>
    <w:uiPriority w:val="99"/>
    <w:semiHidden/>
    <w:rsid w:val="00A62331"/>
  </w:style>
  <w:style w:type="paragraph" w:styleId="a8">
    <w:name w:val="header"/>
    <w:basedOn w:val="a"/>
    <w:link w:val="Char2"/>
    <w:uiPriority w:val="99"/>
    <w:unhideWhenUsed/>
    <w:rsid w:val="00E65D2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65D26"/>
    <w:rPr>
      <w:sz w:val="18"/>
      <w:szCs w:val="18"/>
    </w:rPr>
  </w:style>
  <w:style w:type="paragraph" w:styleId="a9">
    <w:name w:val="footer"/>
    <w:basedOn w:val="a"/>
    <w:link w:val="Char3"/>
    <w:uiPriority w:val="99"/>
    <w:unhideWhenUsed/>
    <w:rsid w:val="00E65D26"/>
    <w:pPr>
      <w:tabs>
        <w:tab w:val="center" w:pos="4153"/>
        <w:tab w:val="right" w:pos="8306"/>
      </w:tabs>
      <w:snapToGrid w:val="0"/>
      <w:jc w:val="left"/>
    </w:pPr>
    <w:rPr>
      <w:sz w:val="18"/>
      <w:szCs w:val="18"/>
    </w:rPr>
  </w:style>
  <w:style w:type="character" w:customStyle="1" w:styleId="Char3">
    <w:name w:val="页脚 Char"/>
    <w:basedOn w:val="a0"/>
    <w:link w:val="a9"/>
    <w:uiPriority w:val="99"/>
    <w:rsid w:val="00E65D26"/>
    <w:rPr>
      <w:sz w:val="18"/>
      <w:szCs w:val="18"/>
    </w:rPr>
  </w:style>
  <w:style w:type="paragraph" w:styleId="aa">
    <w:name w:val="List Paragraph"/>
    <w:basedOn w:val="a"/>
    <w:uiPriority w:val="34"/>
    <w:qFormat/>
    <w:rsid w:val="00F74F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0767"/>
    <w:rPr>
      <w:sz w:val="18"/>
      <w:szCs w:val="18"/>
    </w:rPr>
  </w:style>
  <w:style w:type="character" w:customStyle="1" w:styleId="Char">
    <w:name w:val="批注框文本 Char"/>
    <w:basedOn w:val="a0"/>
    <w:link w:val="a3"/>
    <w:uiPriority w:val="99"/>
    <w:semiHidden/>
    <w:rsid w:val="005B0767"/>
    <w:rPr>
      <w:sz w:val="18"/>
      <w:szCs w:val="18"/>
    </w:rPr>
  </w:style>
  <w:style w:type="character" w:styleId="a4">
    <w:name w:val="annotation reference"/>
    <w:basedOn w:val="a0"/>
    <w:uiPriority w:val="99"/>
    <w:semiHidden/>
    <w:unhideWhenUsed/>
    <w:rsid w:val="00A62331"/>
    <w:rPr>
      <w:sz w:val="21"/>
      <w:szCs w:val="21"/>
    </w:rPr>
  </w:style>
  <w:style w:type="paragraph" w:styleId="a5">
    <w:name w:val="annotation text"/>
    <w:basedOn w:val="a"/>
    <w:link w:val="Char0"/>
    <w:uiPriority w:val="99"/>
    <w:semiHidden/>
    <w:unhideWhenUsed/>
    <w:rsid w:val="00A62331"/>
    <w:pPr>
      <w:jc w:val="left"/>
    </w:pPr>
  </w:style>
  <w:style w:type="character" w:customStyle="1" w:styleId="Char0">
    <w:name w:val="批注文字 Char"/>
    <w:basedOn w:val="a0"/>
    <w:link w:val="a5"/>
    <w:uiPriority w:val="99"/>
    <w:semiHidden/>
    <w:rsid w:val="00A62331"/>
  </w:style>
  <w:style w:type="paragraph" w:styleId="a6">
    <w:name w:val="annotation subject"/>
    <w:basedOn w:val="a5"/>
    <w:next w:val="a5"/>
    <w:link w:val="Char1"/>
    <w:uiPriority w:val="99"/>
    <w:semiHidden/>
    <w:unhideWhenUsed/>
    <w:rsid w:val="00A62331"/>
    <w:rPr>
      <w:b/>
      <w:bCs/>
    </w:rPr>
  </w:style>
  <w:style w:type="character" w:customStyle="1" w:styleId="Char1">
    <w:name w:val="批注主题 Char"/>
    <w:basedOn w:val="Char0"/>
    <w:link w:val="a6"/>
    <w:uiPriority w:val="99"/>
    <w:semiHidden/>
    <w:rsid w:val="00A62331"/>
    <w:rPr>
      <w:b/>
      <w:bCs/>
    </w:rPr>
  </w:style>
  <w:style w:type="paragraph" w:styleId="a7">
    <w:name w:val="Revision"/>
    <w:hidden/>
    <w:uiPriority w:val="99"/>
    <w:semiHidden/>
    <w:rsid w:val="00A62331"/>
  </w:style>
  <w:style w:type="paragraph" w:styleId="a8">
    <w:name w:val="header"/>
    <w:basedOn w:val="a"/>
    <w:link w:val="Char2"/>
    <w:uiPriority w:val="99"/>
    <w:unhideWhenUsed/>
    <w:rsid w:val="00E65D2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65D26"/>
    <w:rPr>
      <w:sz w:val="18"/>
      <w:szCs w:val="18"/>
    </w:rPr>
  </w:style>
  <w:style w:type="paragraph" w:styleId="a9">
    <w:name w:val="footer"/>
    <w:basedOn w:val="a"/>
    <w:link w:val="Char3"/>
    <w:uiPriority w:val="99"/>
    <w:unhideWhenUsed/>
    <w:rsid w:val="00E65D26"/>
    <w:pPr>
      <w:tabs>
        <w:tab w:val="center" w:pos="4153"/>
        <w:tab w:val="right" w:pos="8306"/>
      </w:tabs>
      <w:snapToGrid w:val="0"/>
      <w:jc w:val="left"/>
    </w:pPr>
    <w:rPr>
      <w:sz w:val="18"/>
      <w:szCs w:val="18"/>
    </w:rPr>
  </w:style>
  <w:style w:type="character" w:customStyle="1" w:styleId="Char3">
    <w:name w:val="页脚 Char"/>
    <w:basedOn w:val="a0"/>
    <w:link w:val="a9"/>
    <w:uiPriority w:val="99"/>
    <w:rsid w:val="00E65D26"/>
    <w:rPr>
      <w:sz w:val="18"/>
      <w:szCs w:val="18"/>
    </w:rPr>
  </w:style>
  <w:style w:type="paragraph" w:styleId="aa">
    <w:name w:val="List Paragraph"/>
    <w:basedOn w:val="a"/>
    <w:uiPriority w:val="34"/>
    <w:qFormat/>
    <w:rsid w:val="00F74F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035135">
      <w:bodyDiv w:val="1"/>
      <w:marLeft w:val="0"/>
      <w:marRight w:val="0"/>
      <w:marTop w:val="0"/>
      <w:marBottom w:val="0"/>
      <w:divBdr>
        <w:top w:val="none" w:sz="0" w:space="0" w:color="auto"/>
        <w:left w:val="none" w:sz="0" w:space="0" w:color="auto"/>
        <w:bottom w:val="none" w:sz="0" w:space="0" w:color="auto"/>
        <w:right w:val="none" w:sz="0" w:space="0" w:color="auto"/>
      </w:divBdr>
      <w:divsChild>
        <w:div w:id="284429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542</Words>
  <Characters>3093</Characters>
  <Application>Microsoft Office Word</Application>
  <DocSecurity>0</DocSecurity>
  <Lines>25</Lines>
  <Paragraphs>7</Paragraphs>
  <ScaleCrop>false</ScaleCrop>
  <Company>Microsoft</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微软中国</cp:lastModifiedBy>
  <cp:revision>20</cp:revision>
  <dcterms:created xsi:type="dcterms:W3CDTF">2014-05-30T09:19:00Z</dcterms:created>
  <dcterms:modified xsi:type="dcterms:W3CDTF">2016-04-18T01:14:00Z</dcterms:modified>
</cp:coreProperties>
</file>